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71A52" w14:textId="2B926A61" w:rsidR="0032245E" w:rsidRDefault="006B3876">
      <w:pPr>
        <w:rPr>
          <w:rFonts w:ascii="Sylfaen" w:eastAsia="Arial Unicode MS" w:hAnsi="Sylfaen" w:cs="Arial Unicode MS"/>
          <w:b/>
          <w:bCs/>
          <w:sz w:val="20"/>
          <w:szCs w:val="20"/>
        </w:rPr>
      </w:pPr>
      <w:r w:rsidRPr="0032245E">
        <w:rPr>
          <w:rFonts w:ascii="Sylfaen" w:eastAsia="Arial Unicode MS" w:hAnsi="Sylfaen" w:cs="Arial Unicode MS"/>
          <w:b/>
          <w:bCs/>
          <w:sz w:val="20"/>
          <w:szCs w:val="20"/>
        </w:rPr>
        <w:t xml:space="preserve">          </w:t>
      </w:r>
    </w:p>
    <w:p w14:paraId="2B07C635" w14:textId="644BB738" w:rsidR="0032245E" w:rsidRDefault="0032245E">
      <w:pPr>
        <w:rPr>
          <w:rFonts w:ascii="Sylfaen" w:eastAsia="Arial Unicode MS" w:hAnsi="Sylfaen" w:cs="Arial Unicode MS"/>
          <w:b/>
          <w:bCs/>
          <w:sz w:val="20"/>
          <w:szCs w:val="20"/>
        </w:rPr>
      </w:pPr>
    </w:p>
    <w:p w14:paraId="47C0C2A0" w14:textId="77777777" w:rsidR="0032245E" w:rsidRDefault="0032245E">
      <w:pPr>
        <w:rPr>
          <w:rFonts w:ascii="Sylfaen" w:eastAsia="Arial Unicode MS" w:hAnsi="Sylfaen" w:cs="Arial Unicode MS"/>
          <w:b/>
          <w:bCs/>
          <w:sz w:val="20"/>
          <w:szCs w:val="20"/>
        </w:rPr>
      </w:pPr>
    </w:p>
    <w:p w14:paraId="3CD08356" w14:textId="40661351" w:rsidR="00FF4A00" w:rsidRPr="0032245E" w:rsidRDefault="006B3876" w:rsidP="0032245E">
      <w:pPr>
        <w:jc w:val="center"/>
        <w:rPr>
          <w:rFonts w:ascii="Sylfaen" w:eastAsia="Merriweather" w:hAnsi="Sylfaen" w:cs="Merriweather"/>
          <w:b/>
          <w:bCs/>
          <w:sz w:val="20"/>
          <w:szCs w:val="20"/>
        </w:rPr>
      </w:pPr>
      <w:r w:rsidRPr="0032245E">
        <w:rPr>
          <w:rFonts w:ascii="Sylfaen" w:eastAsia="Arial Unicode MS" w:hAnsi="Sylfaen" w:cs="Arial Unicode MS"/>
          <w:b/>
          <w:bCs/>
          <w:sz w:val="20"/>
          <w:szCs w:val="20"/>
        </w:rPr>
        <w:t>თბილისი</w:t>
      </w:r>
      <w:r w:rsidRPr="0032245E">
        <w:rPr>
          <w:rFonts w:ascii="Sylfaen" w:eastAsia="Arial Unicode MS" w:hAnsi="Sylfaen" w:cs="Arial Unicode MS"/>
          <w:b/>
          <w:bCs/>
          <w:sz w:val="20"/>
          <w:szCs w:val="20"/>
        </w:rPr>
        <w:tab/>
      </w:r>
      <w:r w:rsidRPr="0032245E">
        <w:rPr>
          <w:rFonts w:ascii="Sylfaen" w:eastAsia="Arial Unicode MS" w:hAnsi="Sylfaen" w:cs="Arial Unicode MS"/>
          <w:b/>
          <w:bCs/>
          <w:sz w:val="20"/>
          <w:szCs w:val="20"/>
        </w:rPr>
        <w:tab/>
      </w:r>
      <w:r w:rsidRPr="0032245E">
        <w:rPr>
          <w:rFonts w:ascii="Sylfaen" w:eastAsia="Arial Unicode MS" w:hAnsi="Sylfaen" w:cs="Arial Unicode MS"/>
          <w:b/>
          <w:bCs/>
          <w:sz w:val="20"/>
          <w:szCs w:val="20"/>
        </w:rPr>
        <w:tab/>
      </w:r>
      <w:r w:rsidRPr="0032245E">
        <w:rPr>
          <w:rFonts w:ascii="Sylfaen" w:eastAsia="Arial Unicode MS" w:hAnsi="Sylfaen" w:cs="Arial Unicode MS"/>
          <w:b/>
          <w:bCs/>
          <w:sz w:val="20"/>
          <w:szCs w:val="20"/>
        </w:rPr>
        <w:tab/>
        <w:t xml:space="preserve">                       </w:t>
      </w:r>
      <w:r w:rsidRPr="0032245E">
        <w:rPr>
          <w:rFonts w:ascii="Sylfaen" w:eastAsia="Arial Unicode MS" w:hAnsi="Sylfaen" w:cs="Arial Unicode MS"/>
          <w:b/>
          <w:bCs/>
          <w:sz w:val="20"/>
          <w:szCs w:val="20"/>
        </w:rPr>
        <w:tab/>
      </w:r>
      <w:r w:rsidRPr="0032245E">
        <w:rPr>
          <w:rFonts w:ascii="Sylfaen" w:eastAsia="Arial Unicode MS" w:hAnsi="Sylfaen" w:cs="Arial Unicode MS"/>
          <w:b/>
          <w:bCs/>
          <w:sz w:val="20"/>
          <w:szCs w:val="20"/>
        </w:rPr>
        <w:tab/>
        <w:t xml:space="preserve">        </w:t>
      </w:r>
      <w:r w:rsidR="003247AF" w:rsidRPr="0032245E">
        <w:rPr>
          <w:rFonts w:ascii="Sylfaen" w:eastAsia="Arial Unicode MS" w:hAnsi="Sylfaen" w:cs="Arial Unicode MS"/>
          <w:b/>
          <w:bCs/>
          <w:sz w:val="20"/>
          <w:szCs w:val="20"/>
        </w:rPr>
        <w:t>1</w:t>
      </w:r>
      <w:r w:rsidR="004579BF">
        <w:rPr>
          <w:rFonts w:ascii="Sylfaen" w:eastAsia="Arial Unicode MS" w:hAnsi="Sylfaen" w:cs="Arial Unicode MS"/>
          <w:b/>
          <w:bCs/>
          <w:sz w:val="20"/>
          <w:szCs w:val="20"/>
        </w:rPr>
        <w:t>8</w:t>
      </w:r>
      <w:r w:rsidR="003247AF" w:rsidRPr="0032245E">
        <w:rPr>
          <w:rFonts w:ascii="Sylfaen" w:eastAsia="Arial Unicode MS" w:hAnsi="Sylfaen" w:cs="Arial Unicode MS"/>
          <w:b/>
          <w:bCs/>
          <w:sz w:val="20"/>
          <w:szCs w:val="20"/>
        </w:rPr>
        <w:t xml:space="preserve"> </w:t>
      </w:r>
      <w:r w:rsidR="00CA39A0" w:rsidRPr="0032245E">
        <w:rPr>
          <w:rFonts w:ascii="Sylfaen" w:eastAsia="Arial Unicode MS" w:hAnsi="Sylfaen" w:cs="Arial Unicode MS"/>
          <w:b/>
          <w:bCs/>
          <w:sz w:val="20"/>
          <w:szCs w:val="20"/>
        </w:rPr>
        <w:t>აგვისტო</w:t>
      </w:r>
      <w:r w:rsidR="003247AF" w:rsidRPr="0032245E">
        <w:rPr>
          <w:rFonts w:ascii="Sylfaen" w:eastAsia="Arial Unicode MS" w:hAnsi="Sylfaen" w:cs="Arial Unicode MS"/>
          <w:b/>
          <w:bCs/>
          <w:sz w:val="20"/>
          <w:szCs w:val="20"/>
        </w:rPr>
        <w:t xml:space="preserve"> 2026</w:t>
      </w:r>
      <w:r w:rsidRPr="0032245E">
        <w:rPr>
          <w:rFonts w:ascii="Sylfaen" w:eastAsia="Arial Unicode MS" w:hAnsi="Sylfaen" w:cs="Arial Unicode MS"/>
          <w:b/>
          <w:bCs/>
          <w:sz w:val="20"/>
          <w:szCs w:val="20"/>
        </w:rPr>
        <w:t xml:space="preserve"> წ.</w:t>
      </w:r>
    </w:p>
    <w:p w14:paraId="264B488B" w14:textId="77777777" w:rsidR="00FF4A00" w:rsidRPr="00636151" w:rsidRDefault="00FF4A00">
      <w:pPr>
        <w:rPr>
          <w:rFonts w:ascii="Sylfaen" w:eastAsia="Merriweather" w:hAnsi="Sylfaen" w:cs="Merriweather"/>
        </w:rPr>
      </w:pPr>
    </w:p>
    <w:p w14:paraId="312ACF38" w14:textId="77777777" w:rsidR="00FF4A00" w:rsidRPr="00636151" w:rsidRDefault="00FF4A00">
      <w:pPr>
        <w:rPr>
          <w:rFonts w:ascii="Sylfaen" w:eastAsia="Merriweather" w:hAnsi="Sylfaen" w:cs="Merriweather"/>
        </w:rPr>
      </w:pPr>
    </w:p>
    <w:p w14:paraId="525C5F33" w14:textId="2732EAB6" w:rsidR="00FF4A00" w:rsidRPr="004451A1" w:rsidRDefault="006B3876">
      <w:pPr>
        <w:jc w:val="center"/>
        <w:rPr>
          <w:rFonts w:ascii="Sylfaen" w:eastAsia="Merriweather" w:hAnsi="Sylfaen" w:cs="Merriweather"/>
          <w:b/>
          <w:sz w:val="24"/>
          <w:szCs w:val="24"/>
        </w:rPr>
      </w:pPr>
      <w:r w:rsidRPr="00636151">
        <w:rPr>
          <w:rFonts w:ascii="Sylfaen" w:eastAsia="Arial Unicode MS" w:hAnsi="Sylfaen" w:cs="Arial Unicode MS"/>
          <w:b/>
          <w:sz w:val="24"/>
          <w:szCs w:val="24"/>
        </w:rPr>
        <w:t xml:space="preserve">ბრძანება № </w:t>
      </w:r>
    </w:p>
    <w:p w14:paraId="3CBD08C9" w14:textId="3A7DC02E" w:rsidR="00FF4A00" w:rsidRPr="004451A1" w:rsidRDefault="006B3876">
      <w:pPr>
        <w:jc w:val="center"/>
        <w:rPr>
          <w:rFonts w:ascii="Sylfaen" w:eastAsia="Merriweather" w:hAnsi="Sylfaen" w:cs="Merriweather"/>
          <w:b/>
        </w:rPr>
      </w:pPr>
      <w:r w:rsidRPr="004451A1">
        <w:rPr>
          <w:rFonts w:ascii="Sylfaen" w:eastAsia="Arial Unicode MS" w:hAnsi="Sylfaen" w:cs="Arial Unicode MS"/>
          <w:b/>
        </w:rPr>
        <w:t>202</w:t>
      </w:r>
      <w:r w:rsidR="00CA39A0">
        <w:rPr>
          <w:rFonts w:ascii="Sylfaen" w:eastAsia="Arial Unicode MS" w:hAnsi="Sylfaen" w:cs="Arial Unicode MS"/>
          <w:b/>
        </w:rPr>
        <w:t>6</w:t>
      </w:r>
      <w:r w:rsidR="00BB7534">
        <w:rPr>
          <w:rFonts w:ascii="Sylfaen" w:eastAsia="Arial Unicode MS" w:hAnsi="Sylfaen" w:cs="Arial Unicode MS"/>
          <w:b/>
        </w:rPr>
        <w:t>-</w:t>
      </w:r>
      <w:r w:rsidRPr="004451A1">
        <w:rPr>
          <w:rFonts w:ascii="Sylfaen" w:eastAsia="Arial Unicode MS" w:hAnsi="Sylfaen" w:cs="Arial Unicode MS"/>
          <w:b/>
        </w:rPr>
        <w:t>202</w:t>
      </w:r>
      <w:r w:rsidR="00CA39A0">
        <w:rPr>
          <w:rFonts w:ascii="Sylfaen" w:eastAsia="Arial Unicode MS" w:hAnsi="Sylfaen" w:cs="Arial Unicode MS"/>
          <w:b/>
        </w:rPr>
        <w:t>7</w:t>
      </w:r>
      <w:r w:rsidRPr="004451A1">
        <w:rPr>
          <w:rFonts w:ascii="Sylfaen" w:eastAsia="Arial Unicode MS" w:hAnsi="Sylfaen" w:cs="Arial Unicode MS"/>
          <w:b/>
        </w:rPr>
        <w:t xml:space="preserve"> სასწავლო წლის </w:t>
      </w:r>
      <w:r w:rsidR="00CA39A0">
        <w:rPr>
          <w:rFonts w:ascii="Sylfaen" w:eastAsia="Arial Unicode MS" w:hAnsi="Sylfaen" w:cs="Arial Unicode MS"/>
          <w:b/>
        </w:rPr>
        <w:t>შემოდგომის</w:t>
      </w:r>
      <w:r w:rsidRPr="004451A1">
        <w:rPr>
          <w:rFonts w:ascii="Sylfaen" w:eastAsia="Arial Unicode MS" w:hAnsi="Sylfaen" w:cs="Arial Unicode MS"/>
          <w:b/>
        </w:rPr>
        <w:t xml:space="preserve"> სემესტრში შიდა მობილობით ჩარიცხვისათვის ვაკანტური ადგილების, ვადებისა და წარმოსადგენი დოკუმენტაციის განსაზღვრის შესახებ</w:t>
      </w:r>
    </w:p>
    <w:p w14:paraId="3B06D805" w14:textId="259122C4" w:rsidR="00FF4A00" w:rsidRPr="00802704" w:rsidRDefault="006B3876" w:rsidP="00C95F47">
      <w:pPr>
        <w:ind w:firstLine="284"/>
        <w:jc w:val="both"/>
        <w:rPr>
          <w:rFonts w:ascii="Sylfaen" w:hAnsi="Sylfaen"/>
          <w:i/>
          <w:sz w:val="18"/>
        </w:rPr>
      </w:pPr>
      <w:bookmarkStart w:id="0" w:name="_Hlk156226982"/>
      <w:r w:rsidRPr="00626F93">
        <w:rPr>
          <w:rFonts w:ascii="Sylfaen" w:eastAsia="Arial Unicode MS" w:hAnsi="Sylfaen" w:cs="Arial Unicode MS"/>
          <w:color w:val="000000"/>
          <w:sz w:val="18"/>
          <w:szCs w:val="18"/>
        </w:rPr>
        <w:t>უნივერსიტეტის დებულების მე-8 მუხლის მე-5 პუნქტის 5.</w:t>
      </w:r>
      <w:r w:rsidR="009C0B66">
        <w:rPr>
          <w:rFonts w:ascii="Sylfaen" w:eastAsia="Arial Unicode MS" w:hAnsi="Sylfaen" w:cs="Arial Unicode MS"/>
          <w:color w:val="000000"/>
          <w:sz w:val="18"/>
          <w:szCs w:val="18"/>
        </w:rPr>
        <w:t>2</w:t>
      </w:r>
      <w:r w:rsidRPr="00626F93">
        <w:rPr>
          <w:rFonts w:ascii="Sylfaen" w:eastAsia="Arial Unicode MS" w:hAnsi="Sylfaen" w:cs="Arial Unicode MS"/>
          <w:color w:val="000000"/>
          <w:sz w:val="18"/>
          <w:szCs w:val="18"/>
        </w:rPr>
        <w:t xml:space="preserve"> ქვეპუნქტით რექტორისათვის მინიჭებული უფლებამოსილების ფარგლებში </w:t>
      </w:r>
      <w:r w:rsidR="009C0B66" w:rsidRPr="00ED1250">
        <w:rPr>
          <w:rFonts w:ascii="Merriweather" w:eastAsia="Times New Roman" w:hAnsi="Merriweather" w:cs="Times New Roman"/>
          <w:color w:val="000000"/>
          <w:sz w:val="18"/>
          <w:szCs w:val="18"/>
        </w:rPr>
        <w:t>(</w:t>
      </w:r>
      <w:r w:rsidR="009C0B66" w:rsidRPr="00ED1250">
        <w:rPr>
          <w:rFonts w:ascii="Sylfaen" w:eastAsia="Times New Roman" w:hAnsi="Sylfaen" w:cs="Sylfaen"/>
          <w:color w:val="000000"/>
          <w:sz w:val="18"/>
          <w:szCs w:val="18"/>
        </w:rPr>
        <w:t>დებულება</w:t>
      </w:r>
      <w:r w:rsidR="009C0B66" w:rsidRPr="00ED1250">
        <w:rPr>
          <w:rFonts w:ascii="Merriweather" w:eastAsia="Times New Roman" w:hAnsi="Merriweather" w:cs="Times New Roman"/>
          <w:color w:val="000000"/>
          <w:sz w:val="18"/>
          <w:szCs w:val="18"/>
        </w:rPr>
        <w:t xml:space="preserve"> </w:t>
      </w:r>
      <w:r w:rsidR="009C0B66" w:rsidRPr="00ED1250">
        <w:rPr>
          <w:rFonts w:ascii="Sylfaen" w:eastAsia="Times New Roman" w:hAnsi="Sylfaen" w:cs="Sylfaen"/>
          <w:color w:val="000000"/>
          <w:sz w:val="18"/>
          <w:szCs w:val="18"/>
        </w:rPr>
        <w:t>განახლებული</w:t>
      </w:r>
      <w:r w:rsidR="009C0B66" w:rsidRPr="00ED1250">
        <w:rPr>
          <w:rFonts w:ascii="Merriweather" w:eastAsia="Times New Roman" w:hAnsi="Merriweather" w:cs="Times New Roman"/>
          <w:color w:val="000000"/>
          <w:sz w:val="18"/>
          <w:szCs w:val="18"/>
        </w:rPr>
        <w:t xml:space="preserve"> </w:t>
      </w:r>
      <w:r w:rsidR="009C0B66" w:rsidRPr="00ED1250">
        <w:rPr>
          <w:rFonts w:ascii="Sylfaen" w:eastAsia="Times New Roman" w:hAnsi="Sylfaen" w:cs="Sylfaen"/>
          <w:color w:val="000000"/>
          <w:sz w:val="18"/>
          <w:szCs w:val="18"/>
        </w:rPr>
        <w:t>რედაქციით</w:t>
      </w:r>
      <w:r w:rsidR="009C0B66" w:rsidRPr="00ED1250">
        <w:rPr>
          <w:rFonts w:ascii="Merriweather" w:eastAsia="Times New Roman" w:hAnsi="Merriweather" w:cs="Times New Roman"/>
          <w:color w:val="000000"/>
          <w:sz w:val="18"/>
          <w:szCs w:val="18"/>
        </w:rPr>
        <w:t xml:space="preserve"> </w:t>
      </w:r>
      <w:r w:rsidR="009C0B66" w:rsidRPr="00ED1250">
        <w:rPr>
          <w:rFonts w:ascii="Sylfaen" w:eastAsia="Times New Roman" w:hAnsi="Sylfaen" w:cs="Sylfaen"/>
          <w:color w:val="000000"/>
          <w:sz w:val="18"/>
          <w:szCs w:val="18"/>
        </w:rPr>
        <w:t>დამტკიცებული</w:t>
      </w:r>
      <w:r w:rsidR="009C0B66" w:rsidRPr="00ED1250">
        <w:rPr>
          <w:rFonts w:ascii="Merriweather" w:eastAsia="Times New Roman" w:hAnsi="Merriweather" w:cs="Times New Roman"/>
          <w:color w:val="000000"/>
          <w:sz w:val="18"/>
          <w:szCs w:val="18"/>
        </w:rPr>
        <w:t xml:space="preserve"> </w:t>
      </w:r>
      <w:r w:rsidR="009C0B66" w:rsidRPr="00ED1250">
        <w:rPr>
          <w:rFonts w:ascii="Sylfaen" w:eastAsia="Times New Roman" w:hAnsi="Sylfaen" w:cs="Sylfaen"/>
          <w:color w:val="000000"/>
          <w:sz w:val="18"/>
          <w:szCs w:val="18"/>
        </w:rPr>
        <w:t>აკადემიური</w:t>
      </w:r>
      <w:r w:rsidR="009C0B66" w:rsidRPr="00ED1250">
        <w:rPr>
          <w:rFonts w:ascii="Merriweather" w:eastAsia="Times New Roman" w:hAnsi="Merriweather" w:cs="Times New Roman"/>
          <w:color w:val="000000"/>
          <w:sz w:val="18"/>
          <w:szCs w:val="18"/>
        </w:rPr>
        <w:t xml:space="preserve"> </w:t>
      </w:r>
      <w:r w:rsidR="009C0B66" w:rsidRPr="00ED1250">
        <w:rPr>
          <w:rFonts w:ascii="Sylfaen" w:eastAsia="Times New Roman" w:hAnsi="Sylfaen" w:cs="Sylfaen"/>
          <w:color w:val="000000"/>
          <w:sz w:val="18"/>
          <w:szCs w:val="18"/>
        </w:rPr>
        <w:t>საბჭოს</w:t>
      </w:r>
      <w:r w:rsidR="009C0B66" w:rsidRPr="00ED1250">
        <w:rPr>
          <w:rFonts w:ascii="Merriweather" w:eastAsia="Times New Roman" w:hAnsi="Merriweather" w:cs="Times New Roman"/>
          <w:color w:val="000000"/>
          <w:sz w:val="18"/>
          <w:szCs w:val="18"/>
        </w:rPr>
        <w:t xml:space="preserve"> 202</w:t>
      </w:r>
      <w:r w:rsidR="009C0B66" w:rsidRPr="00ED1250">
        <w:rPr>
          <w:rFonts w:eastAsia="Times New Roman"/>
          <w:color w:val="000000"/>
          <w:sz w:val="18"/>
          <w:szCs w:val="18"/>
        </w:rPr>
        <w:t>3</w:t>
      </w:r>
      <w:r w:rsidR="009C0B66" w:rsidRPr="00ED1250">
        <w:rPr>
          <w:rFonts w:ascii="Merriweather" w:eastAsia="Times New Roman" w:hAnsi="Merriweather" w:cs="Times New Roman"/>
          <w:color w:val="000000"/>
          <w:sz w:val="18"/>
          <w:szCs w:val="18"/>
        </w:rPr>
        <w:t xml:space="preserve"> </w:t>
      </w:r>
      <w:r w:rsidR="009C0B66" w:rsidRPr="00ED1250">
        <w:rPr>
          <w:rFonts w:ascii="Sylfaen" w:eastAsia="Times New Roman" w:hAnsi="Sylfaen" w:cs="Sylfaen"/>
          <w:color w:val="000000"/>
          <w:sz w:val="18"/>
          <w:szCs w:val="18"/>
        </w:rPr>
        <w:t>წლის</w:t>
      </w:r>
      <w:r w:rsidR="009C0B66" w:rsidRPr="00ED1250">
        <w:rPr>
          <w:rFonts w:ascii="Merriweather" w:eastAsia="Times New Roman" w:hAnsi="Merriweather" w:cs="Times New Roman"/>
          <w:color w:val="000000"/>
          <w:sz w:val="18"/>
          <w:szCs w:val="18"/>
        </w:rPr>
        <w:t xml:space="preserve"> </w:t>
      </w:r>
      <w:r w:rsidR="009C0B66" w:rsidRPr="00ED1250">
        <w:rPr>
          <w:rFonts w:eastAsia="Times New Roman"/>
          <w:color w:val="000000"/>
          <w:sz w:val="18"/>
          <w:szCs w:val="18"/>
        </w:rPr>
        <w:t>20</w:t>
      </w:r>
      <w:r w:rsidR="009C0B66" w:rsidRPr="00ED1250">
        <w:rPr>
          <w:rFonts w:ascii="Merriweather" w:eastAsia="Times New Roman" w:hAnsi="Merriweather" w:cs="Times New Roman"/>
          <w:color w:val="000000"/>
          <w:sz w:val="18"/>
          <w:szCs w:val="18"/>
        </w:rPr>
        <w:t xml:space="preserve"> </w:t>
      </w:r>
      <w:r w:rsidR="009C0B66" w:rsidRPr="00ED1250">
        <w:rPr>
          <w:rFonts w:ascii="Sylfaen" w:eastAsia="Times New Roman" w:hAnsi="Sylfaen" w:cs="Sylfaen"/>
          <w:color w:val="000000"/>
          <w:sz w:val="18"/>
          <w:szCs w:val="18"/>
        </w:rPr>
        <w:t>ოქტომბრის</w:t>
      </w:r>
      <w:r w:rsidR="009C0B66" w:rsidRPr="00ED1250">
        <w:rPr>
          <w:rFonts w:ascii="Merriweather" w:eastAsia="Times New Roman" w:hAnsi="Merriweather" w:cs="Times New Roman"/>
          <w:color w:val="000000"/>
          <w:sz w:val="18"/>
          <w:szCs w:val="18"/>
        </w:rPr>
        <w:t xml:space="preserve"> </w:t>
      </w:r>
      <w:r w:rsidR="009C0B66" w:rsidRPr="00ED1250">
        <w:rPr>
          <w:rFonts w:ascii="Arial" w:eastAsia="Times New Roman" w:hAnsi="Arial" w:cs="Arial"/>
          <w:color w:val="000000"/>
          <w:sz w:val="18"/>
          <w:szCs w:val="18"/>
        </w:rPr>
        <w:t>№</w:t>
      </w:r>
      <w:r w:rsidR="009C0B66" w:rsidRPr="00ED1250">
        <w:rPr>
          <w:rFonts w:eastAsia="Times New Roman" w:cs="Times New Roman"/>
          <w:color w:val="000000"/>
          <w:sz w:val="18"/>
          <w:szCs w:val="18"/>
        </w:rPr>
        <w:t>05-23</w:t>
      </w:r>
      <w:r w:rsidR="009C0B66" w:rsidRPr="00ED1250">
        <w:rPr>
          <w:rFonts w:ascii="Merriweather" w:eastAsia="Times New Roman" w:hAnsi="Merriweather" w:cs="Times New Roman"/>
          <w:color w:val="000000"/>
          <w:sz w:val="18"/>
          <w:szCs w:val="18"/>
        </w:rPr>
        <w:t xml:space="preserve"> </w:t>
      </w:r>
      <w:r w:rsidR="009C0B66" w:rsidRPr="00ED1250">
        <w:rPr>
          <w:rFonts w:ascii="Sylfaen" w:eastAsia="Times New Roman" w:hAnsi="Sylfaen" w:cs="Sylfaen"/>
          <w:color w:val="000000"/>
          <w:sz w:val="18"/>
          <w:szCs w:val="18"/>
        </w:rPr>
        <w:t>საოქმო</w:t>
      </w:r>
      <w:r w:rsidR="009C0B66" w:rsidRPr="00ED1250">
        <w:rPr>
          <w:rFonts w:ascii="Merriweather" w:eastAsia="Times New Roman" w:hAnsi="Merriweather" w:cs="Times New Roman"/>
          <w:color w:val="000000"/>
          <w:sz w:val="18"/>
          <w:szCs w:val="18"/>
        </w:rPr>
        <w:t xml:space="preserve"> </w:t>
      </w:r>
      <w:r w:rsidR="009C0B66" w:rsidRPr="00ED1250">
        <w:rPr>
          <w:rFonts w:ascii="Sylfaen" w:eastAsia="Times New Roman" w:hAnsi="Sylfaen" w:cs="Sylfaen"/>
          <w:color w:val="000000"/>
          <w:sz w:val="18"/>
          <w:szCs w:val="18"/>
        </w:rPr>
        <w:t>გადაწყვეტილებით</w:t>
      </w:r>
      <w:r w:rsidR="009C0B66" w:rsidRPr="00ED1250">
        <w:rPr>
          <w:rFonts w:ascii="Merriweather" w:eastAsia="Times New Roman" w:hAnsi="Merriweather" w:cs="Times New Roman"/>
          <w:color w:val="000000"/>
          <w:sz w:val="18"/>
          <w:szCs w:val="18"/>
        </w:rPr>
        <w:t>),</w:t>
      </w:r>
      <w:r w:rsidR="009C0B66" w:rsidRPr="00ED1250">
        <w:rPr>
          <w:rFonts w:ascii="Sylfaen" w:hAnsi="Sylfaen"/>
          <w:sz w:val="18"/>
        </w:rPr>
        <w:t xml:space="preserve"> </w:t>
      </w:r>
      <w:bookmarkEnd w:id="0"/>
      <w:r w:rsidRPr="00ED1250">
        <w:rPr>
          <w:rFonts w:ascii="Sylfaen" w:eastAsia="Arial Unicode MS" w:hAnsi="Sylfaen" w:cs="Arial Unicode MS"/>
          <w:color w:val="000000"/>
          <w:sz w:val="18"/>
          <w:szCs w:val="18"/>
        </w:rPr>
        <w:t>საქართველოს</w:t>
      </w:r>
      <w:r w:rsidRPr="00626F93">
        <w:rPr>
          <w:rFonts w:ascii="Sylfaen" w:eastAsia="Arial Unicode MS" w:hAnsi="Sylfaen" w:cs="Arial Unicode MS"/>
          <w:color w:val="000000"/>
          <w:sz w:val="18"/>
          <w:szCs w:val="18"/>
        </w:rPr>
        <w:t xml:space="preserve"> განათლებისა და მეცნიერების მინისტრის 2010 წლის 4 თებერვლის </w:t>
      </w:r>
      <w:r w:rsidR="008512F6" w:rsidRPr="00626F93">
        <w:rPr>
          <w:rFonts w:ascii="Sylfaen" w:eastAsia="Arial Unicode MS" w:hAnsi="Sylfaen" w:cs="Arial Unicode MS"/>
          <w:color w:val="000000"/>
          <w:sz w:val="18"/>
          <w:szCs w:val="18"/>
        </w:rPr>
        <w:t>„უმაღლესი საგანმანათლებლო დაწესებულებიდან სხვა უმაღლეს საგანმანათლებლო დაწესებულებაში გადასვლი</w:t>
      </w:r>
      <w:r w:rsidR="008512F6" w:rsidRPr="00E875EA">
        <w:rPr>
          <w:rFonts w:ascii="Sylfaen" w:eastAsia="Arial Unicode MS" w:hAnsi="Sylfaen" w:cs="Arial Unicode MS"/>
          <w:color w:val="000000"/>
          <w:sz w:val="18"/>
          <w:szCs w:val="18"/>
        </w:rPr>
        <w:t>ს წესისა და საფასურის დამტკიცების შესახებ“</w:t>
      </w:r>
      <w:r w:rsidRPr="00E875EA">
        <w:rPr>
          <w:rFonts w:ascii="Sylfaen" w:eastAsia="Arial Unicode MS" w:hAnsi="Sylfaen" w:cs="Arial Unicode MS"/>
          <w:color w:val="000000"/>
          <w:sz w:val="18"/>
          <w:szCs w:val="18"/>
        </w:rPr>
        <w:t xml:space="preserve"> №10/ნ ბრძანების პირველი პუნქტით დამტკიცებული წესის მე-2 მუხლის მე-4 პუნქტის, უნივერსიტეტის „სასწავლო პროცესის დებულების“ 23-ე პუნქტის </w:t>
      </w:r>
      <w:r w:rsidR="00CC01C7" w:rsidRPr="00E875EA">
        <w:rPr>
          <w:rFonts w:ascii="Sylfaen" w:eastAsia="Arial Unicode MS" w:hAnsi="Sylfaen" w:cs="Arial Unicode MS"/>
          <w:color w:val="000000"/>
          <w:sz w:val="18"/>
          <w:szCs w:val="18"/>
        </w:rPr>
        <w:t xml:space="preserve">(დებულება </w:t>
      </w:r>
      <w:r w:rsidR="00CC01C7" w:rsidRPr="00643B09">
        <w:rPr>
          <w:rFonts w:ascii="Sylfaen" w:eastAsia="Arial Unicode MS" w:hAnsi="Sylfaen" w:cs="Arial Unicode MS"/>
          <w:color w:val="000000"/>
          <w:sz w:val="18"/>
          <w:szCs w:val="18"/>
        </w:rPr>
        <w:t>განახლებული რედაქციით დამტკიცებული უნივერსიტეტის რექტორის მიერ, 202</w:t>
      </w:r>
      <w:r w:rsidR="00E875EA" w:rsidRPr="00643B09">
        <w:rPr>
          <w:rFonts w:ascii="Sylfaen" w:eastAsia="Arial Unicode MS" w:hAnsi="Sylfaen" w:cs="Arial Unicode MS"/>
          <w:color w:val="000000"/>
          <w:sz w:val="18"/>
          <w:szCs w:val="18"/>
        </w:rPr>
        <w:t>5</w:t>
      </w:r>
      <w:r w:rsidR="00CC01C7" w:rsidRPr="00643B09">
        <w:rPr>
          <w:rFonts w:ascii="Sylfaen" w:eastAsia="Arial Unicode MS" w:hAnsi="Sylfaen" w:cs="Arial Unicode MS"/>
          <w:color w:val="000000"/>
          <w:sz w:val="18"/>
          <w:szCs w:val="18"/>
        </w:rPr>
        <w:t xml:space="preserve"> წლის </w:t>
      </w:r>
      <w:r w:rsidR="00E875EA" w:rsidRPr="00643B09">
        <w:rPr>
          <w:rFonts w:ascii="Sylfaen" w:eastAsia="Arial Unicode MS" w:hAnsi="Sylfaen" w:cs="Arial Unicode MS"/>
          <w:color w:val="000000"/>
          <w:sz w:val="18"/>
          <w:szCs w:val="18"/>
        </w:rPr>
        <w:t xml:space="preserve">18 </w:t>
      </w:r>
      <w:r w:rsidR="00CC01C7" w:rsidRPr="00643B09">
        <w:rPr>
          <w:rFonts w:ascii="Sylfaen" w:eastAsia="Arial Unicode MS" w:hAnsi="Sylfaen" w:cs="Arial Unicode MS"/>
          <w:color w:val="000000"/>
          <w:sz w:val="18"/>
          <w:szCs w:val="18"/>
        </w:rPr>
        <w:t>დეკემბრის N</w:t>
      </w:r>
      <w:r w:rsidR="00E875EA" w:rsidRPr="00643B09">
        <w:rPr>
          <w:rFonts w:ascii="Sylfaen" w:eastAsia="Arial Unicode MS" w:hAnsi="Sylfaen" w:cs="Arial Unicode MS"/>
          <w:color w:val="000000"/>
          <w:sz w:val="18"/>
          <w:szCs w:val="18"/>
        </w:rPr>
        <w:t xml:space="preserve">159-25 </w:t>
      </w:r>
      <w:r w:rsidR="00CC01C7" w:rsidRPr="00643B09">
        <w:rPr>
          <w:rFonts w:ascii="Sylfaen" w:eastAsia="Arial Unicode MS" w:hAnsi="Sylfaen" w:cs="Arial Unicode MS"/>
          <w:color w:val="000000"/>
          <w:sz w:val="18"/>
          <w:szCs w:val="18"/>
        </w:rPr>
        <w:t>ბრძანებით),</w:t>
      </w:r>
      <w:r w:rsidR="00CC01C7" w:rsidRPr="00643B09">
        <w:rPr>
          <w:rFonts w:ascii="Sylfaen" w:hAnsi="Sylfaen"/>
          <w:i/>
          <w:sz w:val="18"/>
        </w:rPr>
        <w:t xml:space="preserve"> </w:t>
      </w:r>
      <w:r w:rsidR="00306576" w:rsidRPr="00643B09">
        <w:rPr>
          <w:rFonts w:ascii="Sylfaen" w:eastAsia="Arial Unicode MS" w:hAnsi="Sylfaen" w:cs="Arial Unicode MS"/>
          <w:sz w:val="18"/>
          <w:szCs w:val="18"/>
        </w:rPr>
        <w:t xml:space="preserve">სოციალურ მეცნიერებათა ფაკულტეტის დეკანის </w:t>
      </w:r>
      <w:r w:rsidR="00346320" w:rsidRPr="00643B09">
        <w:rPr>
          <w:rFonts w:ascii="Sylfaen" w:eastAsia="Arial Unicode MS" w:hAnsi="Sylfaen" w:cs="Arial Unicode MS"/>
          <w:sz w:val="18"/>
          <w:szCs w:val="18"/>
        </w:rPr>
        <w:t xml:space="preserve">შუამდგომლობის </w:t>
      </w:r>
      <w:r w:rsidR="00346320" w:rsidRPr="00A21E8A">
        <w:rPr>
          <w:rFonts w:ascii="Sylfaen" w:eastAsia="Merriweather" w:hAnsi="Sylfaen" w:cs="Merriweather"/>
          <w:sz w:val="18"/>
          <w:szCs w:val="18"/>
        </w:rPr>
        <w:t>(</w:t>
      </w:r>
      <w:r w:rsidR="00306576" w:rsidRPr="00A21E8A">
        <w:rPr>
          <w:rFonts w:ascii="Sylfaen" w:eastAsia="Merriweather" w:hAnsi="Sylfaen" w:cs="Merriweather"/>
          <w:sz w:val="18"/>
          <w:szCs w:val="18"/>
        </w:rPr>
        <w:t>N</w:t>
      </w:r>
      <w:r w:rsidR="00A21E8A" w:rsidRPr="00A21E8A">
        <w:rPr>
          <w:rFonts w:ascii="Sylfaen" w:eastAsia="Merriweather" w:hAnsi="Sylfaen" w:cs="Merriweather"/>
          <w:sz w:val="18"/>
          <w:szCs w:val="18"/>
        </w:rPr>
        <w:t>119</w:t>
      </w:r>
      <w:r w:rsidR="00346320" w:rsidRPr="00A21E8A">
        <w:rPr>
          <w:rFonts w:ascii="Sylfaen" w:eastAsia="Merriweather" w:hAnsi="Sylfaen" w:cs="Merriweather"/>
          <w:sz w:val="18"/>
          <w:szCs w:val="18"/>
        </w:rPr>
        <w:t xml:space="preserve">; </w:t>
      </w:r>
      <w:r w:rsidR="00A21E8A" w:rsidRPr="00A21E8A">
        <w:rPr>
          <w:rFonts w:ascii="Sylfaen" w:eastAsia="Merriweather" w:hAnsi="Sylfaen" w:cs="Merriweather"/>
          <w:sz w:val="18"/>
          <w:szCs w:val="18"/>
        </w:rPr>
        <w:t>17.08.26</w:t>
      </w:r>
      <w:r w:rsidR="00306576" w:rsidRPr="00A21E8A">
        <w:rPr>
          <w:rFonts w:ascii="Sylfaen" w:eastAsia="Merriweather" w:hAnsi="Sylfaen" w:cs="Merriweather"/>
          <w:sz w:val="18"/>
          <w:szCs w:val="18"/>
        </w:rPr>
        <w:t xml:space="preserve">); </w:t>
      </w:r>
      <w:r w:rsidR="00802704" w:rsidRPr="00A21E8A">
        <w:rPr>
          <w:rFonts w:ascii="Sylfaen" w:eastAsia="Merriweather" w:hAnsi="Sylfaen" w:cs="Merriweather"/>
          <w:sz w:val="18"/>
          <w:szCs w:val="18"/>
        </w:rPr>
        <w:t>თეოლოგიის ფაკულტეტის დეკანის შუამდგომლობის (N</w:t>
      </w:r>
      <w:r w:rsidR="00A21E8A" w:rsidRPr="00A21E8A">
        <w:rPr>
          <w:rFonts w:ascii="Sylfaen" w:eastAsia="Merriweather" w:hAnsi="Sylfaen" w:cs="Merriweather"/>
          <w:sz w:val="18"/>
          <w:szCs w:val="18"/>
        </w:rPr>
        <w:t>122</w:t>
      </w:r>
      <w:r w:rsidR="00643B09" w:rsidRPr="00A21E8A">
        <w:rPr>
          <w:rFonts w:ascii="Sylfaen" w:eastAsia="Merriweather" w:hAnsi="Sylfaen" w:cs="Merriweather"/>
          <w:sz w:val="18"/>
          <w:szCs w:val="18"/>
        </w:rPr>
        <w:t xml:space="preserve">; </w:t>
      </w:r>
      <w:r w:rsidR="00A21E8A" w:rsidRPr="00A21E8A">
        <w:rPr>
          <w:rFonts w:ascii="Sylfaen" w:eastAsia="Merriweather" w:hAnsi="Sylfaen" w:cs="Merriweather"/>
          <w:sz w:val="18"/>
          <w:szCs w:val="18"/>
        </w:rPr>
        <w:t>18.08.26</w:t>
      </w:r>
      <w:r w:rsidR="00802704" w:rsidRPr="00A21E8A">
        <w:rPr>
          <w:rFonts w:ascii="Sylfaen" w:eastAsia="Merriweather" w:hAnsi="Sylfaen" w:cs="Merriweather"/>
          <w:sz w:val="18"/>
          <w:szCs w:val="18"/>
        </w:rPr>
        <w:t xml:space="preserve">), </w:t>
      </w:r>
      <w:r w:rsidR="00306576" w:rsidRPr="00A21E8A">
        <w:rPr>
          <w:rFonts w:ascii="Sylfaen" w:eastAsia="Merriweather" w:hAnsi="Sylfaen" w:cs="Merriweather"/>
          <w:sz w:val="18"/>
          <w:szCs w:val="18"/>
        </w:rPr>
        <w:t>სამართლის ფაკულტეტის დეკანის შუამდგომლობისა (N</w:t>
      </w:r>
      <w:r w:rsidR="00A21E8A" w:rsidRPr="00A21E8A">
        <w:rPr>
          <w:rFonts w:ascii="Sylfaen" w:eastAsia="Merriweather" w:hAnsi="Sylfaen" w:cs="Merriweather"/>
          <w:sz w:val="18"/>
          <w:szCs w:val="18"/>
        </w:rPr>
        <w:t>121</w:t>
      </w:r>
      <w:r w:rsidR="00306576" w:rsidRPr="00A21E8A">
        <w:rPr>
          <w:rFonts w:ascii="Sylfaen" w:eastAsia="Merriweather" w:hAnsi="Sylfaen" w:cs="Merriweather"/>
          <w:sz w:val="18"/>
          <w:szCs w:val="18"/>
        </w:rPr>
        <w:t xml:space="preserve">; </w:t>
      </w:r>
      <w:r w:rsidR="00A21E8A" w:rsidRPr="00A21E8A">
        <w:rPr>
          <w:rFonts w:ascii="Sylfaen" w:eastAsia="Merriweather" w:hAnsi="Sylfaen" w:cs="Merriweather"/>
          <w:sz w:val="18"/>
          <w:szCs w:val="18"/>
        </w:rPr>
        <w:t>18.08.26</w:t>
      </w:r>
      <w:r w:rsidR="00306576" w:rsidRPr="00A21E8A">
        <w:rPr>
          <w:rFonts w:ascii="Sylfaen" w:eastAsia="Merriweather" w:hAnsi="Sylfaen" w:cs="Merriweather"/>
          <w:sz w:val="18"/>
          <w:szCs w:val="18"/>
        </w:rPr>
        <w:t xml:space="preserve">) და ბიზნესისა და ტექნოლოგიების ფაკულტეტის დეკანის შუამდგომლობის </w:t>
      </w:r>
      <w:r w:rsidR="002E71FE" w:rsidRPr="00A21E8A">
        <w:rPr>
          <w:rFonts w:ascii="Sylfaen" w:eastAsia="Merriweather" w:hAnsi="Sylfaen" w:cs="Merriweather"/>
          <w:sz w:val="18"/>
          <w:szCs w:val="18"/>
          <w:lang w:val="en-US"/>
        </w:rPr>
        <w:t>(</w:t>
      </w:r>
      <w:r w:rsidR="00802704" w:rsidRPr="00A21E8A">
        <w:rPr>
          <w:rFonts w:ascii="Sylfaen" w:eastAsia="Merriweather" w:hAnsi="Sylfaen" w:cs="Merriweather"/>
          <w:sz w:val="18"/>
          <w:szCs w:val="18"/>
        </w:rPr>
        <w:t>N</w:t>
      </w:r>
      <w:r w:rsidR="00A21E8A" w:rsidRPr="00A21E8A">
        <w:rPr>
          <w:rFonts w:ascii="Sylfaen" w:eastAsia="Merriweather" w:hAnsi="Sylfaen" w:cs="Merriweather"/>
          <w:sz w:val="18"/>
          <w:szCs w:val="18"/>
        </w:rPr>
        <w:t>120</w:t>
      </w:r>
      <w:r w:rsidR="00802704" w:rsidRPr="00A21E8A">
        <w:rPr>
          <w:rFonts w:ascii="Sylfaen" w:eastAsia="Merriweather" w:hAnsi="Sylfaen" w:cs="Merriweather"/>
          <w:sz w:val="18"/>
          <w:szCs w:val="18"/>
        </w:rPr>
        <w:t xml:space="preserve">; </w:t>
      </w:r>
      <w:r w:rsidR="00A21E8A" w:rsidRPr="00A21E8A">
        <w:rPr>
          <w:rFonts w:ascii="Sylfaen" w:eastAsia="Merriweather" w:hAnsi="Sylfaen" w:cs="Merriweather"/>
          <w:sz w:val="18"/>
          <w:szCs w:val="18"/>
        </w:rPr>
        <w:t>17.08.26</w:t>
      </w:r>
      <w:r w:rsidR="00802704" w:rsidRPr="00A21E8A">
        <w:rPr>
          <w:rFonts w:ascii="Sylfaen" w:eastAsia="Merriweather" w:hAnsi="Sylfaen" w:cs="Merriweather"/>
          <w:sz w:val="18"/>
          <w:szCs w:val="18"/>
        </w:rPr>
        <w:t xml:space="preserve">) </w:t>
      </w:r>
      <w:r w:rsidRPr="00A21E8A">
        <w:rPr>
          <w:rFonts w:ascii="Sylfaen" w:eastAsia="Arial Unicode MS" w:hAnsi="Sylfaen" w:cs="Arial Unicode MS"/>
          <w:color w:val="000000"/>
          <w:sz w:val="18"/>
          <w:szCs w:val="18"/>
        </w:rPr>
        <w:t>საფუძველზე,</w:t>
      </w:r>
    </w:p>
    <w:p w14:paraId="1099F8DB" w14:textId="77777777" w:rsidR="00FF4A00" w:rsidRPr="00802704" w:rsidRDefault="00FF4A00">
      <w:pPr>
        <w:jc w:val="both"/>
        <w:rPr>
          <w:rFonts w:ascii="Sylfaen" w:eastAsia="Merriweather" w:hAnsi="Sylfaen" w:cs="Merriweather"/>
          <w:sz w:val="18"/>
          <w:szCs w:val="18"/>
        </w:rPr>
      </w:pPr>
    </w:p>
    <w:p w14:paraId="7DECB682" w14:textId="0789922B" w:rsidR="00FF4A00" w:rsidRPr="00802704" w:rsidRDefault="006B3876">
      <w:pPr>
        <w:jc w:val="center"/>
        <w:rPr>
          <w:rFonts w:ascii="Sylfaen" w:eastAsia="Merriweather" w:hAnsi="Sylfaen" w:cs="Merriweather"/>
          <w:b/>
          <w:sz w:val="24"/>
          <w:szCs w:val="24"/>
        </w:rPr>
      </w:pPr>
      <w:r w:rsidRPr="00802704">
        <w:rPr>
          <w:rFonts w:ascii="Sylfaen" w:eastAsia="Arial Unicode MS" w:hAnsi="Sylfaen" w:cs="Arial Unicode MS"/>
          <w:b/>
          <w:sz w:val="24"/>
          <w:szCs w:val="24"/>
        </w:rPr>
        <w:t>ვბრძანებ:</w:t>
      </w:r>
    </w:p>
    <w:p w14:paraId="7D2287F8" w14:textId="1B5A1EE1" w:rsidR="00FF4A00" w:rsidRPr="000D1955" w:rsidRDefault="006B38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  <w:r w:rsidRPr="00802704">
        <w:rPr>
          <w:rFonts w:ascii="Sylfaen" w:eastAsia="Arial Unicode MS" w:hAnsi="Sylfaen" w:cs="Arial Unicode MS"/>
          <w:color w:val="000000"/>
        </w:rPr>
        <w:t>განისაზღვროს 202</w:t>
      </w:r>
      <w:r w:rsidR="00CA39A0">
        <w:rPr>
          <w:rFonts w:ascii="Sylfaen" w:eastAsia="Arial Unicode MS" w:hAnsi="Sylfaen" w:cs="Arial Unicode MS"/>
          <w:color w:val="000000"/>
        </w:rPr>
        <w:t>6</w:t>
      </w:r>
      <w:r w:rsidRPr="00802704">
        <w:rPr>
          <w:rFonts w:ascii="Sylfaen" w:eastAsia="Arial Unicode MS" w:hAnsi="Sylfaen" w:cs="Arial Unicode MS"/>
          <w:color w:val="000000"/>
        </w:rPr>
        <w:t>-202</w:t>
      </w:r>
      <w:r w:rsidR="00CA39A0">
        <w:rPr>
          <w:rFonts w:ascii="Sylfaen" w:eastAsia="Arial Unicode MS" w:hAnsi="Sylfaen" w:cs="Arial Unicode MS"/>
          <w:color w:val="000000"/>
        </w:rPr>
        <w:t>7</w:t>
      </w:r>
      <w:r w:rsidRPr="00802704">
        <w:rPr>
          <w:rFonts w:ascii="Sylfaen" w:eastAsia="Arial Unicode MS" w:hAnsi="Sylfaen" w:cs="Arial Unicode MS"/>
          <w:color w:val="000000"/>
        </w:rPr>
        <w:t xml:space="preserve"> სასწავლო წლის </w:t>
      </w:r>
      <w:r w:rsidR="00CA39A0">
        <w:rPr>
          <w:rFonts w:ascii="Sylfaen" w:eastAsia="Arial Unicode MS" w:hAnsi="Sylfaen" w:cs="Arial Unicode MS"/>
          <w:color w:val="000000"/>
        </w:rPr>
        <w:t>შემოდგომის</w:t>
      </w:r>
      <w:r w:rsidRPr="00802704">
        <w:rPr>
          <w:rFonts w:ascii="Sylfaen" w:eastAsia="Arial Unicode MS" w:hAnsi="Sylfaen" w:cs="Arial Unicode MS"/>
          <w:color w:val="000000"/>
        </w:rPr>
        <w:t xml:space="preserve"> სემესტრში სულხან-საბა ორბელიანის უნივერსიტეტში ბაკალავრიატისა და მაგისტრატურის საგანმანათლებლო </w:t>
      </w:r>
      <w:r w:rsidRPr="000D1955">
        <w:rPr>
          <w:rFonts w:ascii="Sylfaen" w:eastAsia="Arial Unicode MS" w:hAnsi="Sylfaen" w:cs="Arial Unicode MS"/>
          <w:color w:val="000000"/>
        </w:rPr>
        <w:t>პროგრამებზე შიდა მობილობით ჩარიცხვისათვის ვაკანტური ადგილები შემდეგი სახით:</w:t>
      </w:r>
    </w:p>
    <w:tbl>
      <w:tblPr>
        <w:tblStyle w:val="TableGrid"/>
        <w:tblW w:w="8658" w:type="dxa"/>
        <w:tblInd w:w="360" w:type="dxa"/>
        <w:tblLook w:val="04A0" w:firstRow="1" w:lastRow="0" w:firstColumn="1" w:lastColumn="0" w:noHBand="0" w:noVBand="1"/>
      </w:tblPr>
      <w:tblGrid>
        <w:gridCol w:w="588"/>
        <w:gridCol w:w="2212"/>
        <w:gridCol w:w="3885"/>
        <w:gridCol w:w="1973"/>
      </w:tblGrid>
      <w:tr w:rsidR="00B72C6E" w:rsidRPr="000D1955" w14:paraId="393889DF" w14:textId="77777777" w:rsidTr="00023296">
        <w:tc>
          <w:tcPr>
            <w:tcW w:w="588" w:type="dxa"/>
            <w:vAlign w:val="center"/>
          </w:tcPr>
          <w:p w14:paraId="7E664910" w14:textId="77777777" w:rsidR="00B72C6E" w:rsidRPr="000D1955" w:rsidRDefault="00B72C6E" w:rsidP="00DD24C0">
            <w:pPr>
              <w:widowControl w:val="0"/>
              <w:spacing w:before="100" w:beforeAutospacing="1" w:after="100" w:afterAutospacing="1" w:line="276" w:lineRule="auto"/>
              <w:rPr>
                <w:rFonts w:ascii="Sylfaen" w:eastAsia="Times New Roman" w:hAnsi="Sylfaen" w:cs="Times New Roman"/>
                <w:b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b/>
                <w:color w:val="000000"/>
                <w:sz w:val="20"/>
              </w:rPr>
              <w:t>№</w:t>
            </w:r>
          </w:p>
        </w:tc>
        <w:tc>
          <w:tcPr>
            <w:tcW w:w="2212" w:type="dxa"/>
            <w:vAlign w:val="center"/>
          </w:tcPr>
          <w:p w14:paraId="350DF222" w14:textId="77777777" w:rsidR="00B72C6E" w:rsidRPr="000D1955" w:rsidRDefault="00B72C6E" w:rsidP="00DD24C0">
            <w:pPr>
              <w:widowControl w:val="0"/>
              <w:spacing w:before="100" w:beforeAutospacing="1" w:after="100" w:afterAutospacing="1" w:line="276" w:lineRule="auto"/>
              <w:jc w:val="center"/>
              <w:rPr>
                <w:rFonts w:ascii="Sylfaen" w:eastAsia="Times New Roman" w:hAnsi="Sylfaen" w:cs="Times New Roman"/>
                <w:b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b/>
                <w:color w:val="000000"/>
                <w:sz w:val="20"/>
              </w:rPr>
              <w:t>საფეხური</w:t>
            </w:r>
          </w:p>
        </w:tc>
        <w:tc>
          <w:tcPr>
            <w:tcW w:w="3885" w:type="dxa"/>
            <w:vAlign w:val="center"/>
          </w:tcPr>
          <w:p w14:paraId="730EDDFC" w14:textId="77777777" w:rsidR="00B72C6E" w:rsidRPr="000D1955" w:rsidRDefault="00B72C6E" w:rsidP="00DD24C0">
            <w:pPr>
              <w:widowControl w:val="0"/>
              <w:spacing w:before="100" w:beforeAutospacing="1" w:after="100" w:afterAutospacing="1" w:line="276" w:lineRule="auto"/>
              <w:jc w:val="center"/>
              <w:rPr>
                <w:rFonts w:ascii="Sylfaen" w:eastAsia="Times New Roman" w:hAnsi="Sylfaen" w:cs="Times New Roman"/>
                <w:b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b/>
                <w:color w:val="000000"/>
                <w:sz w:val="20"/>
              </w:rPr>
              <w:t>საგანმანათლებლო პროგრამის დასახელება</w:t>
            </w:r>
          </w:p>
        </w:tc>
        <w:tc>
          <w:tcPr>
            <w:tcW w:w="1973" w:type="dxa"/>
            <w:vAlign w:val="center"/>
          </w:tcPr>
          <w:p w14:paraId="1C67125F" w14:textId="77777777" w:rsidR="00B72C6E" w:rsidRPr="000D1955" w:rsidRDefault="00B72C6E" w:rsidP="00DD24C0">
            <w:pPr>
              <w:widowControl w:val="0"/>
              <w:spacing w:before="100" w:beforeAutospacing="1" w:after="100" w:afterAutospacing="1" w:line="276" w:lineRule="auto"/>
              <w:jc w:val="center"/>
              <w:rPr>
                <w:rFonts w:ascii="Sylfaen" w:eastAsia="Times New Roman" w:hAnsi="Sylfaen" w:cs="Times New Roman"/>
                <w:b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b/>
                <w:color w:val="000000"/>
                <w:sz w:val="20"/>
              </w:rPr>
              <w:t>ვაკანტური ადგილების რაოდენობა</w:t>
            </w:r>
          </w:p>
        </w:tc>
      </w:tr>
      <w:tr w:rsidR="007C0800" w:rsidRPr="000D1955" w14:paraId="6BE01864" w14:textId="77777777" w:rsidTr="005B3C9F">
        <w:trPr>
          <w:trHeight w:val="647"/>
        </w:trPr>
        <w:tc>
          <w:tcPr>
            <w:tcW w:w="588" w:type="dxa"/>
            <w:vAlign w:val="center"/>
          </w:tcPr>
          <w:p w14:paraId="490E152A" w14:textId="77777777" w:rsidR="007C0800" w:rsidRPr="000D1955" w:rsidRDefault="007C0800" w:rsidP="007C0800">
            <w:pPr>
              <w:widowControl w:val="0"/>
              <w:spacing w:before="100" w:beforeAutospacing="1" w:after="100" w:afterAutospacing="1" w:line="276" w:lineRule="auto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1</w:t>
            </w:r>
          </w:p>
        </w:tc>
        <w:tc>
          <w:tcPr>
            <w:tcW w:w="2212" w:type="dxa"/>
          </w:tcPr>
          <w:p w14:paraId="3C4ECE57" w14:textId="49FD2611" w:rsidR="007C0800" w:rsidRPr="000D1955" w:rsidRDefault="007C0800" w:rsidP="007C0800">
            <w:pPr>
              <w:widowControl w:val="0"/>
              <w:spacing w:before="100" w:beforeAutospacing="1" w:after="100" w:afterAutospacing="1" w:line="276" w:lineRule="auto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3885" w:type="dxa"/>
          </w:tcPr>
          <w:p w14:paraId="364EB087" w14:textId="30E663D4" w:rsidR="007C0800" w:rsidRPr="000D1955" w:rsidRDefault="007C0800" w:rsidP="007C0800">
            <w:pPr>
              <w:widowControl w:val="0"/>
              <w:spacing w:before="100" w:beforeAutospacing="1" w:after="100" w:afterAutospacing="1" w:line="276" w:lineRule="auto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>საერთაშორისო ურთიერთობები</w:t>
            </w:r>
          </w:p>
        </w:tc>
        <w:tc>
          <w:tcPr>
            <w:tcW w:w="1973" w:type="dxa"/>
          </w:tcPr>
          <w:p w14:paraId="03D70B7B" w14:textId="7AD2CF7F" w:rsidR="007C0800" w:rsidRPr="000D1955" w:rsidRDefault="006A6BE4" w:rsidP="007C0800">
            <w:pPr>
              <w:widowControl w:val="0"/>
              <w:spacing w:before="100" w:beforeAutospacing="1" w:after="100" w:afterAutospacing="1" w:line="276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5</w:t>
            </w:r>
          </w:p>
        </w:tc>
      </w:tr>
      <w:tr w:rsidR="007C0800" w:rsidRPr="000D1955" w14:paraId="33A2801D" w14:textId="77777777" w:rsidTr="005B3C9F">
        <w:trPr>
          <w:trHeight w:val="647"/>
        </w:trPr>
        <w:tc>
          <w:tcPr>
            <w:tcW w:w="588" w:type="dxa"/>
            <w:vAlign w:val="center"/>
          </w:tcPr>
          <w:p w14:paraId="0F14A2B3" w14:textId="77777777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2</w:t>
            </w:r>
          </w:p>
        </w:tc>
        <w:tc>
          <w:tcPr>
            <w:tcW w:w="2212" w:type="dxa"/>
          </w:tcPr>
          <w:p w14:paraId="25B275EF" w14:textId="23DB6F45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3885" w:type="dxa"/>
          </w:tcPr>
          <w:p w14:paraId="4A63218C" w14:textId="3EE4E747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>ფსიქოლოგია</w:t>
            </w:r>
          </w:p>
        </w:tc>
        <w:tc>
          <w:tcPr>
            <w:tcW w:w="1973" w:type="dxa"/>
          </w:tcPr>
          <w:p w14:paraId="580ADBE3" w14:textId="120F94F9" w:rsidR="007C0800" w:rsidRPr="006A6BE4" w:rsidRDefault="006A6BE4" w:rsidP="007C0800">
            <w:pPr>
              <w:widowControl w:val="0"/>
              <w:spacing w:before="100" w:beforeAutospacing="1" w:after="100" w:afterAutospacing="1"/>
              <w:jc w:val="center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7</w:t>
            </w:r>
          </w:p>
        </w:tc>
      </w:tr>
      <w:tr w:rsidR="007C0800" w:rsidRPr="000D1955" w14:paraId="084AE79B" w14:textId="77777777" w:rsidTr="005B3C9F">
        <w:trPr>
          <w:trHeight w:val="1070"/>
        </w:trPr>
        <w:tc>
          <w:tcPr>
            <w:tcW w:w="588" w:type="dxa"/>
            <w:vAlign w:val="center"/>
          </w:tcPr>
          <w:p w14:paraId="7C199A8B" w14:textId="77777777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3</w:t>
            </w:r>
          </w:p>
        </w:tc>
        <w:tc>
          <w:tcPr>
            <w:tcW w:w="2212" w:type="dxa"/>
          </w:tcPr>
          <w:p w14:paraId="7D4AC7AB" w14:textId="3AF800AA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3885" w:type="dxa"/>
          </w:tcPr>
          <w:p w14:paraId="38DAF105" w14:textId="32888B1D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>პოლიტიკის მეცნიერება</w:t>
            </w:r>
          </w:p>
        </w:tc>
        <w:tc>
          <w:tcPr>
            <w:tcW w:w="1973" w:type="dxa"/>
          </w:tcPr>
          <w:p w14:paraId="425D1712" w14:textId="046F4070" w:rsidR="007C0800" w:rsidRPr="000D1955" w:rsidRDefault="006A6BE4" w:rsidP="007C0800">
            <w:pPr>
              <w:widowControl w:val="0"/>
              <w:spacing w:before="100" w:beforeAutospacing="1" w:after="100" w:afterAutospacing="1"/>
              <w:jc w:val="center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5</w:t>
            </w:r>
          </w:p>
        </w:tc>
      </w:tr>
      <w:tr w:rsidR="007C0800" w:rsidRPr="000D1955" w14:paraId="4AC30E65" w14:textId="77777777" w:rsidTr="005B3C9F">
        <w:trPr>
          <w:trHeight w:val="1070"/>
        </w:trPr>
        <w:tc>
          <w:tcPr>
            <w:tcW w:w="588" w:type="dxa"/>
            <w:vAlign w:val="center"/>
          </w:tcPr>
          <w:p w14:paraId="3CA3E586" w14:textId="77777777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2212" w:type="dxa"/>
          </w:tcPr>
          <w:p w14:paraId="76A912B4" w14:textId="6AC8C85A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3885" w:type="dxa"/>
          </w:tcPr>
          <w:p w14:paraId="4F3F791A" w14:textId="3B4DAB75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>ინგლისური ფილოლოგია</w:t>
            </w:r>
          </w:p>
        </w:tc>
        <w:tc>
          <w:tcPr>
            <w:tcW w:w="1973" w:type="dxa"/>
          </w:tcPr>
          <w:p w14:paraId="5115C212" w14:textId="3B07C18F" w:rsidR="007C0800" w:rsidRPr="000D1955" w:rsidRDefault="006A6BE4" w:rsidP="007C0800">
            <w:pPr>
              <w:widowControl w:val="0"/>
              <w:spacing w:before="100" w:beforeAutospacing="1" w:after="100" w:afterAutospacing="1"/>
              <w:jc w:val="center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7</w:t>
            </w:r>
          </w:p>
        </w:tc>
      </w:tr>
      <w:tr w:rsidR="007C0800" w:rsidRPr="000D1955" w14:paraId="06440FCC" w14:textId="77777777" w:rsidTr="005B3C9F">
        <w:trPr>
          <w:trHeight w:val="647"/>
        </w:trPr>
        <w:tc>
          <w:tcPr>
            <w:tcW w:w="588" w:type="dxa"/>
            <w:vAlign w:val="center"/>
          </w:tcPr>
          <w:p w14:paraId="380C1B13" w14:textId="77777777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5</w:t>
            </w:r>
          </w:p>
        </w:tc>
        <w:tc>
          <w:tcPr>
            <w:tcW w:w="2212" w:type="dxa"/>
          </w:tcPr>
          <w:p w14:paraId="43776E56" w14:textId="2BAEC1B7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მაგისტრატურა</w:t>
            </w:r>
          </w:p>
        </w:tc>
        <w:tc>
          <w:tcPr>
            <w:tcW w:w="3885" w:type="dxa"/>
          </w:tcPr>
          <w:p w14:paraId="57D0A931" w14:textId="2DB76BC4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>აღმოსავლეთ ევროპის საგარეო პოლიტიკა და უსაფრთხოება</w:t>
            </w:r>
          </w:p>
        </w:tc>
        <w:tc>
          <w:tcPr>
            <w:tcW w:w="1973" w:type="dxa"/>
          </w:tcPr>
          <w:p w14:paraId="7AF78F5E" w14:textId="1DF613FB" w:rsidR="007C0800" w:rsidRPr="005D4801" w:rsidRDefault="006A6BE4" w:rsidP="007C0800">
            <w:pPr>
              <w:widowControl w:val="0"/>
              <w:spacing w:before="100" w:beforeAutospacing="1" w:after="100" w:afterAutospacing="1"/>
              <w:jc w:val="center"/>
              <w:rPr>
                <w:rFonts w:ascii="Sylfaen" w:eastAsia="Times New Roman" w:hAnsi="Sylfaen" w:cs="Times New Roman"/>
                <w:color w:val="000000"/>
                <w:sz w:val="20"/>
                <w:lang w:val="en-US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3</w:t>
            </w:r>
          </w:p>
        </w:tc>
      </w:tr>
      <w:tr w:rsidR="007C0800" w:rsidRPr="000D1955" w14:paraId="2F5E06A6" w14:textId="77777777" w:rsidTr="005B3C9F">
        <w:trPr>
          <w:trHeight w:val="647"/>
        </w:trPr>
        <w:tc>
          <w:tcPr>
            <w:tcW w:w="588" w:type="dxa"/>
            <w:vAlign w:val="center"/>
          </w:tcPr>
          <w:p w14:paraId="7C1EC851" w14:textId="77777777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6</w:t>
            </w:r>
          </w:p>
        </w:tc>
        <w:tc>
          <w:tcPr>
            <w:tcW w:w="2212" w:type="dxa"/>
          </w:tcPr>
          <w:p w14:paraId="43F7C901" w14:textId="6A4A41D3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3885" w:type="dxa"/>
          </w:tcPr>
          <w:p w14:paraId="13E715B1" w14:textId="32396B17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 xml:space="preserve">სამართალი </w:t>
            </w:r>
          </w:p>
        </w:tc>
        <w:tc>
          <w:tcPr>
            <w:tcW w:w="1973" w:type="dxa"/>
          </w:tcPr>
          <w:p w14:paraId="2337D11D" w14:textId="3F70D752" w:rsidR="007C0800" w:rsidRPr="000D1955" w:rsidRDefault="002352BD" w:rsidP="007C0800">
            <w:pPr>
              <w:widowControl w:val="0"/>
              <w:spacing w:before="100" w:beforeAutospacing="1" w:after="100" w:afterAutospacing="1"/>
              <w:jc w:val="center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5</w:t>
            </w:r>
          </w:p>
        </w:tc>
      </w:tr>
      <w:tr w:rsidR="007C0800" w:rsidRPr="000D1955" w14:paraId="7B7C350F" w14:textId="77777777" w:rsidTr="005B3C9F">
        <w:trPr>
          <w:trHeight w:val="647"/>
        </w:trPr>
        <w:tc>
          <w:tcPr>
            <w:tcW w:w="588" w:type="dxa"/>
            <w:vAlign w:val="center"/>
          </w:tcPr>
          <w:p w14:paraId="4CA4BFA4" w14:textId="342AB1F2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7</w:t>
            </w:r>
          </w:p>
        </w:tc>
        <w:tc>
          <w:tcPr>
            <w:tcW w:w="2212" w:type="dxa"/>
          </w:tcPr>
          <w:p w14:paraId="6758CA45" w14:textId="798F3190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3885" w:type="dxa"/>
          </w:tcPr>
          <w:p w14:paraId="5454B526" w14:textId="2F2C6680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 xml:space="preserve">საჯარო მმართველობა </w:t>
            </w:r>
          </w:p>
        </w:tc>
        <w:tc>
          <w:tcPr>
            <w:tcW w:w="1973" w:type="dxa"/>
          </w:tcPr>
          <w:p w14:paraId="50B644DA" w14:textId="359E7A3B" w:rsidR="007C0800" w:rsidRPr="000D1955" w:rsidRDefault="002352BD" w:rsidP="007C0800">
            <w:pPr>
              <w:widowControl w:val="0"/>
              <w:spacing w:before="100" w:beforeAutospacing="1" w:after="100" w:afterAutospacing="1"/>
              <w:jc w:val="center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15</w:t>
            </w:r>
          </w:p>
        </w:tc>
      </w:tr>
      <w:tr w:rsidR="007C0800" w:rsidRPr="000D1955" w14:paraId="441979BD" w14:textId="77777777" w:rsidTr="005B3C9F">
        <w:trPr>
          <w:trHeight w:val="647"/>
        </w:trPr>
        <w:tc>
          <w:tcPr>
            <w:tcW w:w="588" w:type="dxa"/>
            <w:vAlign w:val="center"/>
          </w:tcPr>
          <w:p w14:paraId="186F5751" w14:textId="1782F39D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8</w:t>
            </w:r>
          </w:p>
        </w:tc>
        <w:tc>
          <w:tcPr>
            <w:tcW w:w="2212" w:type="dxa"/>
          </w:tcPr>
          <w:p w14:paraId="02758B9B" w14:textId="75ED2B5D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მაგისტრატურა</w:t>
            </w:r>
          </w:p>
        </w:tc>
        <w:tc>
          <w:tcPr>
            <w:tcW w:w="3885" w:type="dxa"/>
          </w:tcPr>
          <w:p w14:paraId="7279703A" w14:textId="55651A89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 xml:space="preserve">საჯარო მმართველობა  </w:t>
            </w:r>
          </w:p>
        </w:tc>
        <w:tc>
          <w:tcPr>
            <w:tcW w:w="1973" w:type="dxa"/>
          </w:tcPr>
          <w:p w14:paraId="37D366BF" w14:textId="72B25B98" w:rsidR="007C0800" w:rsidRPr="000D1955" w:rsidRDefault="002352BD" w:rsidP="007C0800">
            <w:pPr>
              <w:widowControl w:val="0"/>
              <w:spacing w:before="100" w:beforeAutospacing="1" w:after="100" w:afterAutospacing="1"/>
              <w:jc w:val="center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3</w:t>
            </w:r>
          </w:p>
        </w:tc>
      </w:tr>
      <w:tr w:rsidR="007C0800" w:rsidRPr="000D1955" w14:paraId="6F3D49FE" w14:textId="77777777" w:rsidTr="005B3C9F">
        <w:trPr>
          <w:trHeight w:val="647"/>
        </w:trPr>
        <w:tc>
          <w:tcPr>
            <w:tcW w:w="588" w:type="dxa"/>
            <w:vAlign w:val="center"/>
          </w:tcPr>
          <w:p w14:paraId="66FB3BE5" w14:textId="5233027C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9</w:t>
            </w:r>
          </w:p>
        </w:tc>
        <w:tc>
          <w:tcPr>
            <w:tcW w:w="2212" w:type="dxa"/>
          </w:tcPr>
          <w:p w14:paraId="4F35B634" w14:textId="4F8B4741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მაგისტრატურა</w:t>
            </w:r>
          </w:p>
        </w:tc>
        <w:tc>
          <w:tcPr>
            <w:tcW w:w="3885" w:type="dxa"/>
          </w:tcPr>
          <w:p w14:paraId="5A9BC5F3" w14:textId="6A3FE524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>ადამიანური რესურსების მართვა</w:t>
            </w:r>
          </w:p>
        </w:tc>
        <w:tc>
          <w:tcPr>
            <w:tcW w:w="1973" w:type="dxa"/>
          </w:tcPr>
          <w:p w14:paraId="2505EC0C" w14:textId="43EB5CDB" w:rsidR="007C0800" w:rsidRPr="000D1955" w:rsidRDefault="00357407" w:rsidP="007C0800">
            <w:pPr>
              <w:widowControl w:val="0"/>
              <w:spacing w:before="100" w:beforeAutospacing="1" w:after="100" w:afterAutospacing="1"/>
              <w:jc w:val="center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5</w:t>
            </w:r>
          </w:p>
        </w:tc>
      </w:tr>
      <w:tr w:rsidR="007C0800" w:rsidRPr="000D1955" w14:paraId="35F741C1" w14:textId="77777777" w:rsidTr="005B3C9F">
        <w:trPr>
          <w:trHeight w:val="647"/>
        </w:trPr>
        <w:tc>
          <w:tcPr>
            <w:tcW w:w="588" w:type="dxa"/>
            <w:vAlign w:val="center"/>
          </w:tcPr>
          <w:p w14:paraId="4531E239" w14:textId="09F33ACC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10</w:t>
            </w:r>
          </w:p>
        </w:tc>
        <w:tc>
          <w:tcPr>
            <w:tcW w:w="2212" w:type="dxa"/>
          </w:tcPr>
          <w:p w14:paraId="25C08F55" w14:textId="03C4F94D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მაგისტრატურა</w:t>
            </w:r>
          </w:p>
        </w:tc>
        <w:tc>
          <w:tcPr>
            <w:tcW w:w="3885" w:type="dxa"/>
          </w:tcPr>
          <w:p w14:paraId="6747758F" w14:textId="22B7D20A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 xml:space="preserve">ბიზნესის ადმინისტრირება </w:t>
            </w:r>
          </w:p>
        </w:tc>
        <w:tc>
          <w:tcPr>
            <w:tcW w:w="1973" w:type="dxa"/>
          </w:tcPr>
          <w:p w14:paraId="3B75EC4E" w14:textId="375612C1" w:rsidR="007C0800" w:rsidRPr="000D1955" w:rsidRDefault="00357407" w:rsidP="007C0800">
            <w:pPr>
              <w:widowControl w:val="0"/>
              <w:spacing w:before="100" w:beforeAutospacing="1" w:after="100" w:afterAutospacing="1"/>
              <w:jc w:val="center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5</w:t>
            </w:r>
          </w:p>
        </w:tc>
      </w:tr>
      <w:tr w:rsidR="007C0800" w:rsidRPr="000D1955" w14:paraId="5AD58D2F" w14:textId="77777777" w:rsidTr="005B3C9F">
        <w:trPr>
          <w:trHeight w:val="647"/>
        </w:trPr>
        <w:tc>
          <w:tcPr>
            <w:tcW w:w="588" w:type="dxa"/>
            <w:vAlign w:val="center"/>
          </w:tcPr>
          <w:p w14:paraId="69A265A6" w14:textId="53235F3A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11</w:t>
            </w:r>
          </w:p>
        </w:tc>
        <w:tc>
          <w:tcPr>
            <w:tcW w:w="2212" w:type="dxa"/>
          </w:tcPr>
          <w:p w14:paraId="162277A9" w14:textId="1567A965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3885" w:type="dxa"/>
          </w:tcPr>
          <w:p w14:paraId="43554684" w14:textId="06A3BA49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 xml:space="preserve">ბიზნესის ადმინისტრირება </w:t>
            </w:r>
          </w:p>
        </w:tc>
        <w:tc>
          <w:tcPr>
            <w:tcW w:w="1973" w:type="dxa"/>
          </w:tcPr>
          <w:p w14:paraId="397F11AB" w14:textId="15BF94BE" w:rsidR="007C0800" w:rsidRPr="000D1955" w:rsidRDefault="00357407" w:rsidP="007C0800">
            <w:pPr>
              <w:widowControl w:val="0"/>
              <w:spacing w:before="100" w:beforeAutospacing="1" w:after="100" w:afterAutospacing="1"/>
              <w:jc w:val="center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10</w:t>
            </w:r>
          </w:p>
        </w:tc>
      </w:tr>
      <w:tr w:rsidR="007C0800" w:rsidRPr="000D1955" w14:paraId="038E46EF" w14:textId="77777777" w:rsidTr="005B3C9F">
        <w:trPr>
          <w:trHeight w:val="647"/>
        </w:trPr>
        <w:tc>
          <w:tcPr>
            <w:tcW w:w="588" w:type="dxa"/>
            <w:vAlign w:val="center"/>
          </w:tcPr>
          <w:p w14:paraId="4D962987" w14:textId="6B36407E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12</w:t>
            </w:r>
          </w:p>
        </w:tc>
        <w:tc>
          <w:tcPr>
            <w:tcW w:w="2212" w:type="dxa"/>
          </w:tcPr>
          <w:p w14:paraId="14C3F7A3" w14:textId="32462D7E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3885" w:type="dxa"/>
          </w:tcPr>
          <w:p w14:paraId="3CFFE8A7" w14:textId="13E63F25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>ტურიზმი</w:t>
            </w:r>
          </w:p>
        </w:tc>
        <w:tc>
          <w:tcPr>
            <w:tcW w:w="1973" w:type="dxa"/>
          </w:tcPr>
          <w:p w14:paraId="408D3099" w14:textId="05D629F8" w:rsidR="007C0800" w:rsidRPr="000D1955" w:rsidRDefault="00357407" w:rsidP="007C0800">
            <w:pPr>
              <w:widowControl w:val="0"/>
              <w:spacing w:before="100" w:beforeAutospacing="1" w:after="100" w:afterAutospacing="1"/>
              <w:jc w:val="center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10</w:t>
            </w:r>
          </w:p>
        </w:tc>
      </w:tr>
      <w:tr w:rsidR="007C0800" w:rsidRPr="000D1955" w14:paraId="1C88520E" w14:textId="77777777" w:rsidTr="005B3C9F">
        <w:trPr>
          <w:trHeight w:val="647"/>
        </w:trPr>
        <w:tc>
          <w:tcPr>
            <w:tcW w:w="588" w:type="dxa"/>
            <w:vAlign w:val="center"/>
          </w:tcPr>
          <w:p w14:paraId="0F8391C0" w14:textId="302D3486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13</w:t>
            </w:r>
          </w:p>
        </w:tc>
        <w:tc>
          <w:tcPr>
            <w:tcW w:w="2212" w:type="dxa"/>
          </w:tcPr>
          <w:p w14:paraId="457B2ED8" w14:textId="0D9B4068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3885" w:type="dxa"/>
          </w:tcPr>
          <w:p w14:paraId="21C0E1DF" w14:textId="522E376B" w:rsidR="007C0800" w:rsidRPr="000D1955" w:rsidRDefault="007C0800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 xml:space="preserve">თეოლოგია </w:t>
            </w:r>
          </w:p>
        </w:tc>
        <w:tc>
          <w:tcPr>
            <w:tcW w:w="1973" w:type="dxa"/>
          </w:tcPr>
          <w:p w14:paraId="7FA5F3D6" w14:textId="0CC4FB8A" w:rsidR="007C0800" w:rsidRPr="000D1955" w:rsidRDefault="00C2042B" w:rsidP="007C0800">
            <w:pPr>
              <w:widowControl w:val="0"/>
              <w:spacing w:before="100" w:beforeAutospacing="1" w:after="100" w:afterAutospacing="1"/>
              <w:jc w:val="center"/>
              <w:rPr>
                <w:rFonts w:ascii="Sylfaen" w:hAnsi="Sylfaen" w:cs="Arial"/>
                <w:color w:val="222222"/>
                <w:shd w:val="clear" w:color="auto" w:fill="FFFFFF"/>
              </w:rPr>
            </w:pPr>
            <w:r>
              <w:rPr>
                <w:rFonts w:ascii="Sylfaen" w:hAnsi="Sylfaen" w:cs="Arial"/>
                <w:color w:val="222222"/>
                <w:shd w:val="clear" w:color="auto" w:fill="FFFFFF"/>
              </w:rPr>
              <w:t>2</w:t>
            </w:r>
          </w:p>
        </w:tc>
      </w:tr>
      <w:tr w:rsidR="002352BD" w:rsidRPr="000D1955" w14:paraId="1DFB3DC7" w14:textId="77777777" w:rsidTr="005B3C9F">
        <w:trPr>
          <w:trHeight w:val="647"/>
        </w:trPr>
        <w:tc>
          <w:tcPr>
            <w:tcW w:w="588" w:type="dxa"/>
            <w:vAlign w:val="center"/>
          </w:tcPr>
          <w:p w14:paraId="622DF37F" w14:textId="05B4B69F" w:rsidR="002352BD" w:rsidRPr="000D1955" w:rsidRDefault="002352BD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14</w:t>
            </w:r>
          </w:p>
        </w:tc>
        <w:tc>
          <w:tcPr>
            <w:tcW w:w="2212" w:type="dxa"/>
          </w:tcPr>
          <w:p w14:paraId="17E330D9" w14:textId="6EDD3E8B" w:rsidR="002352BD" w:rsidRPr="000D1955" w:rsidRDefault="002352BD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მაგისტრატურა</w:t>
            </w:r>
          </w:p>
        </w:tc>
        <w:tc>
          <w:tcPr>
            <w:tcW w:w="3885" w:type="dxa"/>
          </w:tcPr>
          <w:p w14:paraId="01D5A2EB" w14:textId="1B47F93D" w:rsidR="002352BD" w:rsidRPr="000D1955" w:rsidRDefault="002352BD" w:rsidP="007C0800">
            <w:pPr>
              <w:widowControl w:val="0"/>
              <w:spacing w:before="100" w:beforeAutospacing="1" w:after="100" w:afterAutospacing="1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თეოლოგია</w:t>
            </w:r>
          </w:p>
        </w:tc>
        <w:tc>
          <w:tcPr>
            <w:tcW w:w="1973" w:type="dxa"/>
          </w:tcPr>
          <w:p w14:paraId="7BD7B9AE" w14:textId="7BF29C4B" w:rsidR="002352BD" w:rsidRPr="000D1955" w:rsidRDefault="00C2042B" w:rsidP="007C0800">
            <w:pPr>
              <w:widowControl w:val="0"/>
              <w:spacing w:before="100" w:beforeAutospacing="1" w:after="100" w:afterAutospacing="1"/>
              <w:jc w:val="center"/>
              <w:rPr>
                <w:rFonts w:ascii="Sylfaen" w:hAnsi="Sylfaen" w:cs="Arial"/>
                <w:color w:val="222222"/>
                <w:shd w:val="clear" w:color="auto" w:fill="FFFFFF"/>
              </w:rPr>
            </w:pPr>
            <w:r>
              <w:rPr>
                <w:rFonts w:ascii="Sylfaen" w:hAnsi="Sylfaen" w:cs="Arial"/>
                <w:color w:val="222222"/>
                <w:shd w:val="clear" w:color="auto" w:fill="FFFFFF"/>
              </w:rPr>
              <w:t>2</w:t>
            </w:r>
          </w:p>
        </w:tc>
      </w:tr>
      <w:tr w:rsidR="0032245E" w:rsidRPr="000D1955" w14:paraId="4584B320" w14:textId="77777777" w:rsidTr="005B3C9F">
        <w:trPr>
          <w:trHeight w:val="647"/>
        </w:trPr>
        <w:tc>
          <w:tcPr>
            <w:tcW w:w="588" w:type="dxa"/>
            <w:vAlign w:val="center"/>
          </w:tcPr>
          <w:p w14:paraId="67141273" w14:textId="1532697A" w:rsidR="0032245E" w:rsidRPr="000D1955" w:rsidRDefault="0032245E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1</w:t>
            </w:r>
            <w:r w:rsidR="002352BD">
              <w:rPr>
                <w:rFonts w:ascii="Sylfaen" w:eastAsia="Times New Roman" w:hAnsi="Sylfaen" w:cs="Times New Roman"/>
                <w:color w:val="000000"/>
                <w:sz w:val="20"/>
              </w:rPr>
              <w:t>5</w:t>
            </w:r>
          </w:p>
        </w:tc>
        <w:tc>
          <w:tcPr>
            <w:tcW w:w="2212" w:type="dxa"/>
          </w:tcPr>
          <w:p w14:paraId="0814C695" w14:textId="2DEDFEC8" w:rsidR="0032245E" w:rsidRPr="000D1955" w:rsidRDefault="0032245E" w:rsidP="007C0800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3885" w:type="dxa"/>
          </w:tcPr>
          <w:p w14:paraId="2012FED3" w14:textId="0076D090" w:rsidR="0032245E" w:rsidRPr="000D1955" w:rsidRDefault="0032245E" w:rsidP="007C0800">
            <w:pPr>
              <w:widowControl w:val="0"/>
              <w:spacing w:before="100" w:beforeAutospacing="1" w:after="100" w:afterAutospacing="1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სოციოლოგია</w:t>
            </w:r>
          </w:p>
        </w:tc>
        <w:tc>
          <w:tcPr>
            <w:tcW w:w="1973" w:type="dxa"/>
          </w:tcPr>
          <w:p w14:paraId="13C69D14" w14:textId="33995F9F" w:rsidR="0032245E" w:rsidRPr="000D1955" w:rsidRDefault="006A6BE4" w:rsidP="007C0800">
            <w:pPr>
              <w:widowControl w:val="0"/>
              <w:spacing w:before="100" w:beforeAutospacing="1" w:after="100" w:afterAutospacing="1"/>
              <w:jc w:val="center"/>
              <w:rPr>
                <w:rFonts w:ascii="Sylfaen" w:hAnsi="Sylfaen" w:cs="Arial"/>
                <w:color w:val="222222"/>
                <w:shd w:val="clear" w:color="auto" w:fill="FFFFFF"/>
              </w:rPr>
            </w:pPr>
            <w:r>
              <w:rPr>
                <w:rFonts w:ascii="Sylfaen" w:hAnsi="Sylfaen" w:cs="Arial"/>
                <w:color w:val="222222"/>
                <w:shd w:val="clear" w:color="auto" w:fill="FFFFFF"/>
              </w:rPr>
              <w:t>5</w:t>
            </w:r>
          </w:p>
        </w:tc>
      </w:tr>
    </w:tbl>
    <w:p w14:paraId="2055F9F1" w14:textId="77777777" w:rsidR="00FF4A00" w:rsidRPr="00802704" w:rsidRDefault="006B387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Sylfaen" w:eastAsia="Merriweather" w:hAnsi="Sylfaen" w:cs="Merriweather"/>
          <w:color w:val="000000"/>
        </w:rPr>
      </w:pPr>
      <w:r w:rsidRPr="00802704">
        <w:rPr>
          <w:rFonts w:ascii="Sylfaen" w:eastAsia="Merriweather" w:hAnsi="Sylfaen" w:cs="Merriweather"/>
          <w:color w:val="000000"/>
        </w:rPr>
        <w:t xml:space="preserve"> </w:t>
      </w:r>
    </w:p>
    <w:p w14:paraId="1E2E80A5" w14:textId="0B9E58A9" w:rsidR="00314493" w:rsidRDefault="002F2463" w:rsidP="006849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  <w:bCs/>
          <w:i/>
          <w:iCs/>
          <w:color w:val="000000"/>
          <w:sz w:val="20"/>
          <w:szCs w:val="20"/>
        </w:rPr>
      </w:pPr>
      <w:r w:rsidRPr="00802704">
        <w:rPr>
          <w:rFonts w:ascii="Sylfaen" w:eastAsia="Arial Unicode MS" w:hAnsi="Sylfaen" w:cs="Arial Unicode MS"/>
          <w:color w:val="000000"/>
        </w:rPr>
        <w:t>202</w:t>
      </w:r>
      <w:r>
        <w:rPr>
          <w:rFonts w:ascii="Sylfaen" w:eastAsia="Arial Unicode MS" w:hAnsi="Sylfaen" w:cs="Arial Unicode MS"/>
          <w:color w:val="000000"/>
        </w:rPr>
        <w:t>6</w:t>
      </w:r>
      <w:r w:rsidRPr="00802704">
        <w:rPr>
          <w:rFonts w:ascii="Sylfaen" w:eastAsia="Arial Unicode MS" w:hAnsi="Sylfaen" w:cs="Arial Unicode MS"/>
          <w:color w:val="000000"/>
        </w:rPr>
        <w:t>-202</w:t>
      </w:r>
      <w:r>
        <w:rPr>
          <w:rFonts w:ascii="Sylfaen" w:eastAsia="Arial Unicode MS" w:hAnsi="Sylfaen" w:cs="Arial Unicode MS"/>
          <w:color w:val="000000"/>
        </w:rPr>
        <w:t>7</w:t>
      </w:r>
      <w:r w:rsidRPr="00802704">
        <w:rPr>
          <w:rFonts w:ascii="Sylfaen" w:eastAsia="Arial Unicode MS" w:hAnsi="Sylfaen" w:cs="Arial Unicode MS"/>
          <w:color w:val="000000"/>
        </w:rPr>
        <w:t xml:space="preserve"> სასწავლო წლის </w:t>
      </w:r>
      <w:r>
        <w:rPr>
          <w:rFonts w:ascii="Sylfaen" w:eastAsia="Arial Unicode MS" w:hAnsi="Sylfaen" w:cs="Arial Unicode MS"/>
          <w:color w:val="000000"/>
        </w:rPr>
        <w:t>შემოდგომის</w:t>
      </w:r>
      <w:r w:rsidRPr="00802704">
        <w:rPr>
          <w:rFonts w:ascii="Sylfaen" w:eastAsia="Arial Unicode MS" w:hAnsi="Sylfaen" w:cs="Arial Unicode MS"/>
          <w:color w:val="000000"/>
        </w:rPr>
        <w:t xml:space="preserve"> სემესტრში სულხან-საბა ორბელიანის უნივერსიტეტში </w:t>
      </w:r>
      <w:r>
        <w:rPr>
          <w:rFonts w:ascii="Sylfaen" w:eastAsia="Arial Unicode MS" w:hAnsi="Sylfaen" w:cs="Arial Unicode MS"/>
          <w:color w:val="000000"/>
        </w:rPr>
        <w:t xml:space="preserve">240 </w:t>
      </w:r>
      <w:r>
        <w:rPr>
          <w:rFonts w:ascii="Sylfaen" w:eastAsia="Arial Unicode MS" w:hAnsi="Sylfaen" w:cs="Arial Unicode MS"/>
          <w:color w:val="000000"/>
          <w:lang w:val="en-US"/>
        </w:rPr>
        <w:t xml:space="preserve">ECTS </w:t>
      </w:r>
      <w:r>
        <w:rPr>
          <w:rFonts w:ascii="Sylfaen" w:eastAsia="Arial Unicode MS" w:hAnsi="Sylfaen" w:cs="Arial Unicode MS"/>
          <w:color w:val="000000"/>
        </w:rPr>
        <w:t xml:space="preserve">მოცულობის საბაკალავრო პროგრამებიდან იმავე მიმართულების 180 </w:t>
      </w:r>
      <w:r>
        <w:rPr>
          <w:rFonts w:ascii="Sylfaen" w:eastAsia="Arial Unicode MS" w:hAnsi="Sylfaen" w:cs="Arial Unicode MS"/>
          <w:color w:val="000000"/>
          <w:lang w:val="en-US"/>
        </w:rPr>
        <w:t xml:space="preserve">ECTS </w:t>
      </w:r>
      <w:r>
        <w:rPr>
          <w:rFonts w:ascii="Sylfaen" w:eastAsia="Arial Unicode MS" w:hAnsi="Sylfaen" w:cs="Arial Unicode MS"/>
          <w:color w:val="000000"/>
        </w:rPr>
        <w:t xml:space="preserve">მოცულობის საბაკალავრო პროგრამებზე, ხოლო 120 </w:t>
      </w:r>
      <w:r>
        <w:rPr>
          <w:rFonts w:ascii="Sylfaen" w:eastAsia="Arial Unicode MS" w:hAnsi="Sylfaen" w:cs="Arial Unicode MS"/>
          <w:color w:val="000000"/>
          <w:lang w:val="en-US"/>
        </w:rPr>
        <w:t xml:space="preserve">ECTS </w:t>
      </w:r>
      <w:r>
        <w:rPr>
          <w:rFonts w:ascii="Sylfaen" w:eastAsia="Arial Unicode MS" w:hAnsi="Sylfaen" w:cs="Arial Unicode MS"/>
          <w:color w:val="000000"/>
        </w:rPr>
        <w:t xml:space="preserve">მოცულობის სამაგისტრო პროგრამებიდან </w:t>
      </w:r>
      <w:r w:rsidR="006849DB">
        <w:rPr>
          <w:rFonts w:ascii="Sylfaen" w:eastAsia="Arial Unicode MS" w:hAnsi="Sylfaen" w:cs="Arial Unicode MS"/>
          <w:color w:val="000000"/>
        </w:rPr>
        <w:t xml:space="preserve">იმავე მიმართულების </w:t>
      </w:r>
      <w:r>
        <w:rPr>
          <w:rFonts w:ascii="Sylfaen" w:eastAsia="Arial Unicode MS" w:hAnsi="Sylfaen" w:cs="Arial Unicode MS"/>
          <w:color w:val="000000"/>
        </w:rPr>
        <w:t>სამაგისტრო პროგრამების პირველ ნაწილზე მობილობა განხორციელდეს სტუდენტის განცხადების საფუძველზე</w:t>
      </w:r>
      <w:r w:rsidR="006849DB">
        <w:rPr>
          <w:rFonts w:ascii="Sylfaen" w:eastAsia="Arial Unicode MS" w:hAnsi="Sylfaen" w:cs="Arial Unicode MS"/>
          <w:color w:val="000000"/>
        </w:rPr>
        <w:t xml:space="preserve"> წინასწარ განსაზღვრული ადგილების შეზღუდვის გარეშე შემდეგ პროგრამებზე:</w:t>
      </w:r>
    </w:p>
    <w:tbl>
      <w:tblPr>
        <w:tblStyle w:val="TableGrid"/>
        <w:tblW w:w="8658" w:type="dxa"/>
        <w:tblInd w:w="360" w:type="dxa"/>
        <w:tblLook w:val="04A0" w:firstRow="1" w:lastRow="0" w:firstColumn="1" w:lastColumn="0" w:noHBand="0" w:noVBand="1"/>
      </w:tblPr>
      <w:tblGrid>
        <w:gridCol w:w="761"/>
        <w:gridCol w:w="2865"/>
        <w:gridCol w:w="5032"/>
      </w:tblGrid>
      <w:tr w:rsidR="00AC7B8F" w:rsidRPr="000D1955" w14:paraId="09CE6AE6" w14:textId="77777777" w:rsidTr="00AC7B8F">
        <w:tc>
          <w:tcPr>
            <w:tcW w:w="761" w:type="dxa"/>
            <w:vAlign w:val="center"/>
          </w:tcPr>
          <w:p w14:paraId="54634249" w14:textId="77777777" w:rsidR="00AC7B8F" w:rsidRPr="000D1955" w:rsidRDefault="00AC7B8F" w:rsidP="00CB5305">
            <w:pPr>
              <w:widowControl w:val="0"/>
              <w:spacing w:before="100" w:beforeAutospacing="1" w:after="100" w:afterAutospacing="1" w:line="276" w:lineRule="auto"/>
              <w:rPr>
                <w:rFonts w:ascii="Sylfaen" w:eastAsia="Times New Roman" w:hAnsi="Sylfaen" w:cs="Times New Roman"/>
                <w:b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b/>
                <w:color w:val="000000"/>
                <w:sz w:val="20"/>
              </w:rPr>
              <w:t>№</w:t>
            </w:r>
          </w:p>
        </w:tc>
        <w:tc>
          <w:tcPr>
            <w:tcW w:w="2865" w:type="dxa"/>
            <w:vAlign w:val="center"/>
          </w:tcPr>
          <w:p w14:paraId="7EF2CE19" w14:textId="77777777" w:rsidR="00AC7B8F" w:rsidRPr="000D1955" w:rsidRDefault="00AC7B8F" w:rsidP="00CB5305">
            <w:pPr>
              <w:widowControl w:val="0"/>
              <w:spacing w:before="100" w:beforeAutospacing="1" w:after="100" w:afterAutospacing="1" w:line="276" w:lineRule="auto"/>
              <w:jc w:val="center"/>
              <w:rPr>
                <w:rFonts w:ascii="Sylfaen" w:eastAsia="Times New Roman" w:hAnsi="Sylfaen" w:cs="Times New Roman"/>
                <w:b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b/>
                <w:color w:val="000000"/>
                <w:sz w:val="20"/>
              </w:rPr>
              <w:t>საფეხური</w:t>
            </w:r>
          </w:p>
        </w:tc>
        <w:tc>
          <w:tcPr>
            <w:tcW w:w="5032" w:type="dxa"/>
            <w:vAlign w:val="center"/>
          </w:tcPr>
          <w:p w14:paraId="43D97E48" w14:textId="77777777" w:rsidR="00AC7B8F" w:rsidRPr="000D1955" w:rsidRDefault="00AC7B8F" w:rsidP="00CB5305">
            <w:pPr>
              <w:widowControl w:val="0"/>
              <w:spacing w:before="100" w:beforeAutospacing="1" w:after="100" w:afterAutospacing="1" w:line="276" w:lineRule="auto"/>
              <w:jc w:val="center"/>
              <w:rPr>
                <w:rFonts w:ascii="Sylfaen" w:eastAsia="Times New Roman" w:hAnsi="Sylfaen" w:cs="Times New Roman"/>
                <w:b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b/>
                <w:color w:val="000000"/>
                <w:sz w:val="20"/>
              </w:rPr>
              <w:t>საგანმანათლებლო პროგრამის დასახელება</w:t>
            </w:r>
          </w:p>
        </w:tc>
      </w:tr>
      <w:tr w:rsidR="00AC7B8F" w:rsidRPr="000D1955" w14:paraId="25688950" w14:textId="77777777" w:rsidTr="00AC7B8F">
        <w:trPr>
          <w:trHeight w:val="647"/>
        </w:trPr>
        <w:tc>
          <w:tcPr>
            <w:tcW w:w="761" w:type="dxa"/>
            <w:vAlign w:val="center"/>
          </w:tcPr>
          <w:p w14:paraId="4EE7ABC2" w14:textId="77777777" w:rsidR="00AC7B8F" w:rsidRPr="000D1955" w:rsidRDefault="00AC7B8F" w:rsidP="00CB5305">
            <w:pPr>
              <w:widowControl w:val="0"/>
              <w:spacing w:before="100" w:beforeAutospacing="1" w:after="100" w:afterAutospacing="1" w:line="276" w:lineRule="auto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1</w:t>
            </w:r>
          </w:p>
        </w:tc>
        <w:tc>
          <w:tcPr>
            <w:tcW w:w="2865" w:type="dxa"/>
          </w:tcPr>
          <w:p w14:paraId="28B4FFC7" w14:textId="77777777" w:rsidR="00AC7B8F" w:rsidRPr="000D1955" w:rsidRDefault="00AC7B8F" w:rsidP="00CB5305">
            <w:pPr>
              <w:widowControl w:val="0"/>
              <w:spacing w:before="100" w:beforeAutospacing="1" w:after="100" w:afterAutospacing="1" w:line="276" w:lineRule="auto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5032" w:type="dxa"/>
          </w:tcPr>
          <w:p w14:paraId="42C54804" w14:textId="77777777" w:rsidR="00AC7B8F" w:rsidRPr="000D1955" w:rsidRDefault="00AC7B8F" w:rsidP="00CB5305">
            <w:pPr>
              <w:widowControl w:val="0"/>
              <w:spacing w:before="100" w:beforeAutospacing="1" w:after="100" w:afterAutospacing="1" w:line="276" w:lineRule="auto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>საერთაშორისო ურთიერთობები</w:t>
            </w:r>
          </w:p>
        </w:tc>
      </w:tr>
      <w:tr w:rsidR="00AC7B8F" w:rsidRPr="000D1955" w14:paraId="214C5B5F" w14:textId="77777777" w:rsidTr="00AC7B8F">
        <w:trPr>
          <w:trHeight w:val="647"/>
        </w:trPr>
        <w:tc>
          <w:tcPr>
            <w:tcW w:w="761" w:type="dxa"/>
            <w:vAlign w:val="center"/>
          </w:tcPr>
          <w:p w14:paraId="36687CF5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2</w:t>
            </w:r>
          </w:p>
        </w:tc>
        <w:tc>
          <w:tcPr>
            <w:tcW w:w="2865" w:type="dxa"/>
          </w:tcPr>
          <w:p w14:paraId="618E9400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5032" w:type="dxa"/>
          </w:tcPr>
          <w:p w14:paraId="35D0AB67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>ფსიქოლოგია</w:t>
            </w:r>
          </w:p>
        </w:tc>
      </w:tr>
      <w:tr w:rsidR="00AC7B8F" w:rsidRPr="000D1955" w14:paraId="72D7471C" w14:textId="77777777" w:rsidTr="0002101E">
        <w:trPr>
          <w:trHeight w:val="620"/>
        </w:trPr>
        <w:tc>
          <w:tcPr>
            <w:tcW w:w="761" w:type="dxa"/>
            <w:vAlign w:val="center"/>
          </w:tcPr>
          <w:p w14:paraId="095A13E5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2865" w:type="dxa"/>
          </w:tcPr>
          <w:p w14:paraId="5FB9FD80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5032" w:type="dxa"/>
          </w:tcPr>
          <w:p w14:paraId="7D3EF203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>პოლიტიკის მეცნიერება</w:t>
            </w:r>
          </w:p>
        </w:tc>
      </w:tr>
      <w:tr w:rsidR="00AC7B8F" w:rsidRPr="000D1955" w14:paraId="1BD329F0" w14:textId="77777777" w:rsidTr="0002101E">
        <w:trPr>
          <w:trHeight w:val="710"/>
        </w:trPr>
        <w:tc>
          <w:tcPr>
            <w:tcW w:w="761" w:type="dxa"/>
          </w:tcPr>
          <w:p w14:paraId="2C9CD573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4</w:t>
            </w:r>
          </w:p>
        </w:tc>
        <w:tc>
          <w:tcPr>
            <w:tcW w:w="2865" w:type="dxa"/>
          </w:tcPr>
          <w:p w14:paraId="17B5641D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5032" w:type="dxa"/>
          </w:tcPr>
          <w:p w14:paraId="24CE5D04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>ინგლისური ფილოლოგია</w:t>
            </w:r>
          </w:p>
        </w:tc>
      </w:tr>
      <w:tr w:rsidR="00AC7B8F" w:rsidRPr="000D1955" w14:paraId="77758C14" w14:textId="77777777" w:rsidTr="00AC7B8F">
        <w:trPr>
          <w:trHeight w:val="647"/>
        </w:trPr>
        <w:tc>
          <w:tcPr>
            <w:tcW w:w="761" w:type="dxa"/>
          </w:tcPr>
          <w:p w14:paraId="1E29FD5C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5</w:t>
            </w:r>
          </w:p>
        </w:tc>
        <w:tc>
          <w:tcPr>
            <w:tcW w:w="2865" w:type="dxa"/>
          </w:tcPr>
          <w:p w14:paraId="4BE98032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მაგისტრატურა</w:t>
            </w:r>
          </w:p>
        </w:tc>
        <w:tc>
          <w:tcPr>
            <w:tcW w:w="5032" w:type="dxa"/>
          </w:tcPr>
          <w:p w14:paraId="57E7ECD5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>აღმოსავლეთ ევროპის საგარეო პოლიტიკა და უსაფრთხოება</w:t>
            </w:r>
          </w:p>
        </w:tc>
      </w:tr>
      <w:tr w:rsidR="00AC7B8F" w:rsidRPr="000D1955" w14:paraId="20A39BAF" w14:textId="77777777" w:rsidTr="00AC7B8F">
        <w:trPr>
          <w:trHeight w:val="647"/>
        </w:trPr>
        <w:tc>
          <w:tcPr>
            <w:tcW w:w="761" w:type="dxa"/>
          </w:tcPr>
          <w:p w14:paraId="738BE043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6</w:t>
            </w:r>
          </w:p>
        </w:tc>
        <w:tc>
          <w:tcPr>
            <w:tcW w:w="2865" w:type="dxa"/>
          </w:tcPr>
          <w:p w14:paraId="58275410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5032" w:type="dxa"/>
          </w:tcPr>
          <w:p w14:paraId="77D0CF0A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 xml:space="preserve">სამართალი </w:t>
            </w:r>
          </w:p>
        </w:tc>
      </w:tr>
      <w:tr w:rsidR="00AC7B8F" w:rsidRPr="000D1955" w14:paraId="7F2214CB" w14:textId="77777777" w:rsidTr="00AC7B8F">
        <w:trPr>
          <w:trHeight w:val="647"/>
        </w:trPr>
        <w:tc>
          <w:tcPr>
            <w:tcW w:w="761" w:type="dxa"/>
          </w:tcPr>
          <w:p w14:paraId="3F985587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7</w:t>
            </w:r>
          </w:p>
        </w:tc>
        <w:tc>
          <w:tcPr>
            <w:tcW w:w="2865" w:type="dxa"/>
          </w:tcPr>
          <w:p w14:paraId="5215E46C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5032" w:type="dxa"/>
          </w:tcPr>
          <w:p w14:paraId="2CE8EEE8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 xml:space="preserve">საჯარო მმართველობა </w:t>
            </w:r>
          </w:p>
        </w:tc>
      </w:tr>
      <w:tr w:rsidR="00AC7B8F" w:rsidRPr="000D1955" w14:paraId="468D3138" w14:textId="77777777" w:rsidTr="00AC7B8F">
        <w:trPr>
          <w:trHeight w:val="647"/>
        </w:trPr>
        <w:tc>
          <w:tcPr>
            <w:tcW w:w="761" w:type="dxa"/>
          </w:tcPr>
          <w:p w14:paraId="598499C5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8</w:t>
            </w:r>
          </w:p>
        </w:tc>
        <w:tc>
          <w:tcPr>
            <w:tcW w:w="2865" w:type="dxa"/>
          </w:tcPr>
          <w:p w14:paraId="4F0BF54E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მაგისტრატურა</w:t>
            </w:r>
          </w:p>
        </w:tc>
        <w:tc>
          <w:tcPr>
            <w:tcW w:w="5032" w:type="dxa"/>
          </w:tcPr>
          <w:p w14:paraId="18CE89E7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 xml:space="preserve">საჯარო მმართველობა  </w:t>
            </w:r>
          </w:p>
        </w:tc>
      </w:tr>
      <w:tr w:rsidR="00AC7B8F" w:rsidRPr="000D1955" w14:paraId="39936842" w14:textId="77777777" w:rsidTr="00AC7B8F">
        <w:trPr>
          <w:trHeight w:val="647"/>
        </w:trPr>
        <w:tc>
          <w:tcPr>
            <w:tcW w:w="761" w:type="dxa"/>
          </w:tcPr>
          <w:p w14:paraId="31A60411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9</w:t>
            </w:r>
          </w:p>
        </w:tc>
        <w:tc>
          <w:tcPr>
            <w:tcW w:w="2865" w:type="dxa"/>
          </w:tcPr>
          <w:p w14:paraId="48F6C808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მაგისტრატურა</w:t>
            </w:r>
          </w:p>
        </w:tc>
        <w:tc>
          <w:tcPr>
            <w:tcW w:w="5032" w:type="dxa"/>
          </w:tcPr>
          <w:p w14:paraId="3E64BC2A" w14:textId="27EEA057" w:rsidR="00AC7B8F" w:rsidRPr="000D1955" w:rsidRDefault="005D4801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5D4801">
              <w:rPr>
                <w:rFonts w:ascii="Sylfaen" w:eastAsia="Times New Roman" w:hAnsi="Sylfaen" w:cs="Times New Roman"/>
                <w:color w:val="000000"/>
                <w:szCs w:val="24"/>
              </w:rPr>
              <w:t>სამართალი</w:t>
            </w:r>
          </w:p>
        </w:tc>
      </w:tr>
      <w:tr w:rsidR="00AC7B8F" w:rsidRPr="000D1955" w14:paraId="6DB16DB7" w14:textId="77777777" w:rsidTr="00AC7B8F">
        <w:trPr>
          <w:trHeight w:val="647"/>
        </w:trPr>
        <w:tc>
          <w:tcPr>
            <w:tcW w:w="761" w:type="dxa"/>
          </w:tcPr>
          <w:p w14:paraId="67136D03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10</w:t>
            </w:r>
          </w:p>
        </w:tc>
        <w:tc>
          <w:tcPr>
            <w:tcW w:w="2865" w:type="dxa"/>
          </w:tcPr>
          <w:p w14:paraId="6F49FF67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მაგისტრატურა</w:t>
            </w:r>
          </w:p>
        </w:tc>
        <w:tc>
          <w:tcPr>
            <w:tcW w:w="5032" w:type="dxa"/>
          </w:tcPr>
          <w:p w14:paraId="04D8012A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 xml:space="preserve">ბიზნესის ადმინისტრირება </w:t>
            </w:r>
          </w:p>
        </w:tc>
      </w:tr>
      <w:tr w:rsidR="00AC7B8F" w:rsidRPr="000D1955" w14:paraId="12DF9387" w14:textId="77777777" w:rsidTr="00AC7B8F">
        <w:trPr>
          <w:trHeight w:val="647"/>
        </w:trPr>
        <w:tc>
          <w:tcPr>
            <w:tcW w:w="761" w:type="dxa"/>
          </w:tcPr>
          <w:p w14:paraId="4ACAEDEE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11</w:t>
            </w:r>
          </w:p>
        </w:tc>
        <w:tc>
          <w:tcPr>
            <w:tcW w:w="2865" w:type="dxa"/>
          </w:tcPr>
          <w:p w14:paraId="6616A564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5032" w:type="dxa"/>
          </w:tcPr>
          <w:p w14:paraId="0DD3D6AE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 xml:space="preserve">ბიზნესის ადმინისტრირება </w:t>
            </w:r>
          </w:p>
        </w:tc>
      </w:tr>
      <w:tr w:rsidR="00AC7B8F" w:rsidRPr="000D1955" w14:paraId="05990573" w14:textId="77777777" w:rsidTr="00AC7B8F">
        <w:trPr>
          <w:trHeight w:val="647"/>
        </w:trPr>
        <w:tc>
          <w:tcPr>
            <w:tcW w:w="761" w:type="dxa"/>
          </w:tcPr>
          <w:p w14:paraId="262B4C01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12</w:t>
            </w:r>
          </w:p>
        </w:tc>
        <w:tc>
          <w:tcPr>
            <w:tcW w:w="2865" w:type="dxa"/>
          </w:tcPr>
          <w:p w14:paraId="660F9169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5032" w:type="dxa"/>
          </w:tcPr>
          <w:p w14:paraId="7E4A5B2F" w14:textId="77777777" w:rsidR="00AC7B8F" w:rsidRPr="000D1955" w:rsidRDefault="00AC7B8F" w:rsidP="00CB5305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>ტურიზმი</w:t>
            </w:r>
          </w:p>
        </w:tc>
      </w:tr>
      <w:tr w:rsidR="005D4801" w:rsidRPr="000D1955" w14:paraId="30E7C349" w14:textId="77777777" w:rsidTr="00AC7B8F">
        <w:trPr>
          <w:trHeight w:val="647"/>
        </w:trPr>
        <w:tc>
          <w:tcPr>
            <w:tcW w:w="761" w:type="dxa"/>
          </w:tcPr>
          <w:p w14:paraId="5A72CB7E" w14:textId="77777777" w:rsidR="005D4801" w:rsidRPr="000D1955" w:rsidRDefault="005D4801" w:rsidP="005D4801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13</w:t>
            </w:r>
          </w:p>
        </w:tc>
        <w:tc>
          <w:tcPr>
            <w:tcW w:w="2865" w:type="dxa"/>
          </w:tcPr>
          <w:p w14:paraId="00F57BE4" w14:textId="77777777" w:rsidR="005D4801" w:rsidRPr="000D1955" w:rsidRDefault="005D4801" w:rsidP="005D4801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5032" w:type="dxa"/>
          </w:tcPr>
          <w:p w14:paraId="649E8882" w14:textId="4D8E927D" w:rsidR="005D4801" w:rsidRPr="000D1955" w:rsidRDefault="005D4801" w:rsidP="005D4801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 w:rsidRPr="000D1955">
              <w:rPr>
                <w:rFonts w:ascii="Sylfaen" w:hAnsi="Sylfaen"/>
              </w:rPr>
              <w:t>ბიზნესის ადმინისტრირება</w:t>
            </w:r>
            <w:r>
              <w:rPr>
                <w:rFonts w:ascii="Sylfaen" w:hAnsi="Sylfaen"/>
              </w:rPr>
              <w:t xml:space="preserve"> (ინგლისურენოვანი)</w:t>
            </w:r>
          </w:p>
        </w:tc>
      </w:tr>
      <w:tr w:rsidR="005D4801" w:rsidRPr="000D1955" w14:paraId="7A94CD01" w14:textId="77777777" w:rsidTr="00AC7B8F">
        <w:trPr>
          <w:trHeight w:val="647"/>
        </w:trPr>
        <w:tc>
          <w:tcPr>
            <w:tcW w:w="761" w:type="dxa"/>
          </w:tcPr>
          <w:p w14:paraId="4EA7BA7A" w14:textId="710300AD" w:rsidR="005D4801" w:rsidRPr="000D1955" w:rsidRDefault="005D4801" w:rsidP="005D4801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14</w:t>
            </w:r>
          </w:p>
        </w:tc>
        <w:tc>
          <w:tcPr>
            <w:tcW w:w="2865" w:type="dxa"/>
          </w:tcPr>
          <w:p w14:paraId="13A9BFDA" w14:textId="7FA9B00A" w:rsidR="005D4801" w:rsidRPr="000D1955" w:rsidRDefault="005D4801" w:rsidP="005D4801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მაგისტრატურა</w:t>
            </w:r>
          </w:p>
        </w:tc>
        <w:tc>
          <w:tcPr>
            <w:tcW w:w="5032" w:type="dxa"/>
          </w:tcPr>
          <w:p w14:paraId="7231C664" w14:textId="279D7985" w:rsidR="005D4801" w:rsidRPr="000D1955" w:rsidRDefault="005D4801" w:rsidP="005D4801">
            <w:pPr>
              <w:widowControl w:val="0"/>
              <w:spacing w:before="100" w:beforeAutospacing="1" w:after="100" w:afterAutospacing="1"/>
              <w:rPr>
                <w:rFonts w:ascii="Sylfaen" w:hAnsi="Sylfaen"/>
              </w:rPr>
            </w:pPr>
            <w:r w:rsidRPr="000D1955">
              <w:rPr>
                <w:rFonts w:ascii="Sylfaen" w:hAnsi="Sylfaen"/>
              </w:rPr>
              <w:t>ადამიანური რესურსების მართვა</w:t>
            </w:r>
          </w:p>
        </w:tc>
      </w:tr>
      <w:tr w:rsidR="005D4801" w:rsidRPr="000D1955" w14:paraId="2BF9433A" w14:textId="77777777" w:rsidTr="00AC7B8F">
        <w:trPr>
          <w:trHeight w:val="647"/>
        </w:trPr>
        <w:tc>
          <w:tcPr>
            <w:tcW w:w="761" w:type="dxa"/>
          </w:tcPr>
          <w:p w14:paraId="463BA794" w14:textId="314BC270" w:rsidR="005D4801" w:rsidRPr="000D1955" w:rsidRDefault="005D4801" w:rsidP="005D4801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15</w:t>
            </w:r>
          </w:p>
        </w:tc>
        <w:tc>
          <w:tcPr>
            <w:tcW w:w="2865" w:type="dxa"/>
          </w:tcPr>
          <w:p w14:paraId="7998AD5B" w14:textId="77777777" w:rsidR="005D4801" w:rsidRPr="000D1955" w:rsidRDefault="005D4801" w:rsidP="005D4801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ბაკალავრიატი</w:t>
            </w:r>
          </w:p>
        </w:tc>
        <w:tc>
          <w:tcPr>
            <w:tcW w:w="5032" w:type="dxa"/>
          </w:tcPr>
          <w:p w14:paraId="713F7F08" w14:textId="57631D5E" w:rsidR="005D4801" w:rsidRPr="000D1955" w:rsidRDefault="005D4801" w:rsidP="005D4801">
            <w:pPr>
              <w:widowControl w:val="0"/>
              <w:spacing w:before="100" w:beforeAutospacing="1" w:after="100" w:afterAutospacing="1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თეოლოგია</w:t>
            </w:r>
          </w:p>
        </w:tc>
      </w:tr>
      <w:tr w:rsidR="005D4801" w:rsidRPr="000D1955" w14:paraId="3C5D2970" w14:textId="77777777" w:rsidTr="00AC7B8F">
        <w:trPr>
          <w:trHeight w:val="647"/>
        </w:trPr>
        <w:tc>
          <w:tcPr>
            <w:tcW w:w="761" w:type="dxa"/>
          </w:tcPr>
          <w:p w14:paraId="575CD760" w14:textId="1D9A8062" w:rsidR="005D4801" w:rsidRPr="005D4801" w:rsidRDefault="005D4801" w:rsidP="005D4801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  <w:lang w:val="en-US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  <w:lang w:val="en-US"/>
              </w:rPr>
              <w:t>16</w:t>
            </w:r>
          </w:p>
        </w:tc>
        <w:tc>
          <w:tcPr>
            <w:tcW w:w="2865" w:type="dxa"/>
          </w:tcPr>
          <w:p w14:paraId="1FBF60B5" w14:textId="121B4CE3" w:rsidR="005D4801" w:rsidRPr="005D4801" w:rsidRDefault="005D4801" w:rsidP="005D4801">
            <w:pPr>
              <w:widowControl w:val="0"/>
              <w:spacing w:before="100" w:beforeAutospacing="1" w:after="100" w:afterAutospacing="1"/>
              <w:rPr>
                <w:rFonts w:ascii="Sylfaen" w:eastAsia="Times New Roman" w:hAnsi="Sylfaen" w:cs="Times New Roman"/>
                <w:color w:val="000000"/>
                <w:sz w:val="20"/>
              </w:rPr>
            </w:pPr>
            <w:r>
              <w:rPr>
                <w:rFonts w:ascii="Sylfaen" w:eastAsia="Times New Roman" w:hAnsi="Sylfaen" w:cs="Times New Roman"/>
                <w:color w:val="000000"/>
                <w:sz w:val="20"/>
              </w:rPr>
              <w:t>მაგისტრატურა</w:t>
            </w:r>
          </w:p>
        </w:tc>
        <w:tc>
          <w:tcPr>
            <w:tcW w:w="5032" w:type="dxa"/>
          </w:tcPr>
          <w:p w14:paraId="0BEDC9A3" w14:textId="69FF949E" w:rsidR="005D4801" w:rsidRPr="000D1955" w:rsidRDefault="005D4801" w:rsidP="005D4801">
            <w:pPr>
              <w:widowControl w:val="0"/>
              <w:spacing w:before="100" w:beforeAutospacing="1" w:after="100" w:afterAutospacing="1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თეოლოგია</w:t>
            </w:r>
          </w:p>
        </w:tc>
      </w:tr>
    </w:tbl>
    <w:p w14:paraId="67440B68" w14:textId="77777777" w:rsidR="00AC7B8F" w:rsidRPr="00AC7B8F" w:rsidRDefault="00AC7B8F" w:rsidP="00357407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Sylfaen" w:eastAsia="Merriweather" w:hAnsi="Sylfaen" w:cs="Merriweather"/>
          <w:bCs/>
          <w:i/>
          <w:iCs/>
          <w:color w:val="000000"/>
          <w:sz w:val="20"/>
          <w:szCs w:val="20"/>
        </w:rPr>
      </w:pPr>
    </w:p>
    <w:p w14:paraId="5CF88962" w14:textId="5ED54194" w:rsidR="0032245E" w:rsidRPr="0032245E" w:rsidRDefault="0032245E" w:rsidP="0035740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bCs/>
          <w:i/>
          <w:iCs/>
          <w:color w:val="000000"/>
          <w:sz w:val="24"/>
          <w:szCs w:val="24"/>
        </w:rPr>
      </w:pPr>
    </w:p>
    <w:p w14:paraId="1D6250D2" w14:textId="1B105779" w:rsidR="00FF4A00" w:rsidRPr="00802704" w:rsidRDefault="006B38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  <w:r w:rsidRPr="00802704">
        <w:rPr>
          <w:rFonts w:ascii="Sylfaen" w:eastAsia="Arial Unicode MS" w:hAnsi="Sylfaen" w:cs="Arial Unicode MS"/>
          <w:color w:val="000000"/>
          <w:sz w:val="24"/>
          <w:szCs w:val="24"/>
        </w:rPr>
        <w:t>განისაზღვროს</w:t>
      </w:r>
      <w:r w:rsidRPr="00802704">
        <w:rPr>
          <w:rFonts w:ascii="Sylfaen" w:eastAsia="Merriweather" w:hAnsi="Sylfaen" w:cs="Merriweather"/>
          <w:b/>
          <w:color w:val="000000"/>
          <w:sz w:val="24"/>
          <w:szCs w:val="24"/>
        </w:rPr>
        <w:t xml:space="preserve"> </w:t>
      </w:r>
      <w:r w:rsidRPr="00802704">
        <w:rPr>
          <w:rFonts w:ascii="Sylfaen" w:eastAsia="Arial Unicode MS" w:hAnsi="Sylfaen" w:cs="Arial Unicode MS"/>
          <w:color w:val="000000"/>
          <w:sz w:val="24"/>
          <w:szCs w:val="24"/>
        </w:rPr>
        <w:t>202</w:t>
      </w:r>
      <w:r w:rsidR="002E71FE">
        <w:rPr>
          <w:rFonts w:ascii="Sylfaen" w:eastAsia="Arial Unicode MS" w:hAnsi="Sylfaen" w:cs="Arial Unicode MS"/>
          <w:color w:val="000000"/>
          <w:sz w:val="24"/>
          <w:szCs w:val="24"/>
          <w:lang w:val="en-US"/>
        </w:rPr>
        <w:t>6</w:t>
      </w:r>
      <w:r w:rsidRPr="00802704">
        <w:rPr>
          <w:rFonts w:ascii="Sylfaen" w:eastAsia="Arial Unicode MS" w:hAnsi="Sylfaen" w:cs="Arial Unicode MS"/>
          <w:color w:val="000000"/>
          <w:sz w:val="24"/>
          <w:szCs w:val="24"/>
        </w:rPr>
        <w:t>-202</w:t>
      </w:r>
      <w:r w:rsidR="002E71FE">
        <w:rPr>
          <w:rFonts w:ascii="Sylfaen" w:eastAsia="Arial Unicode MS" w:hAnsi="Sylfaen" w:cs="Arial Unicode MS"/>
          <w:color w:val="000000"/>
          <w:sz w:val="24"/>
          <w:szCs w:val="24"/>
          <w:lang w:val="en-US"/>
        </w:rPr>
        <w:t>7</w:t>
      </w:r>
      <w:r w:rsidRPr="00802704">
        <w:rPr>
          <w:rFonts w:ascii="Sylfaen" w:eastAsia="Arial Unicode MS" w:hAnsi="Sylfaen" w:cs="Arial Unicode MS"/>
          <w:color w:val="000000"/>
          <w:sz w:val="24"/>
          <w:szCs w:val="24"/>
        </w:rPr>
        <w:t xml:space="preserve"> სასწავლო წლის </w:t>
      </w:r>
      <w:r w:rsidR="002E71FE">
        <w:rPr>
          <w:rFonts w:ascii="Sylfaen" w:eastAsia="Arial Unicode MS" w:hAnsi="Sylfaen" w:cs="Arial Unicode MS"/>
          <w:color w:val="000000"/>
          <w:sz w:val="24"/>
          <w:szCs w:val="24"/>
        </w:rPr>
        <w:t>შემოდგომის</w:t>
      </w:r>
      <w:r w:rsidRPr="00802704">
        <w:rPr>
          <w:rFonts w:ascii="Sylfaen" w:eastAsia="Arial Unicode MS" w:hAnsi="Sylfaen" w:cs="Arial Unicode MS"/>
          <w:color w:val="000000"/>
          <w:sz w:val="24"/>
          <w:szCs w:val="24"/>
        </w:rPr>
        <w:t xml:space="preserve"> სემესტრში სულხან-საბა ორბელიანის უნივერსიტეტში ბაკალავრიატის</w:t>
      </w:r>
      <w:r w:rsidR="009D54FE">
        <w:rPr>
          <w:rFonts w:ascii="Sylfaen" w:eastAsia="Arial Unicode MS" w:hAnsi="Sylfaen" w:cs="Arial Unicode MS"/>
          <w:color w:val="000000"/>
          <w:sz w:val="24"/>
          <w:szCs w:val="24"/>
        </w:rPr>
        <w:t>ა</w:t>
      </w:r>
      <w:r w:rsidRPr="00802704">
        <w:rPr>
          <w:rFonts w:ascii="Sylfaen" w:eastAsia="Arial Unicode MS" w:hAnsi="Sylfaen" w:cs="Arial Unicode MS"/>
          <w:color w:val="000000"/>
          <w:sz w:val="24"/>
          <w:szCs w:val="24"/>
        </w:rPr>
        <w:t xml:space="preserve"> და მაგისტრატურის საგანმანათლებლო პროგრამაზე შიდა მობილობის წესით ჩარიცხვის ვადები შემდეგი სახით:</w:t>
      </w:r>
    </w:p>
    <w:p w14:paraId="5FC33997" w14:textId="1AE9C097" w:rsidR="00FF4A00" w:rsidRPr="00802704" w:rsidRDefault="006B387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  <w:r w:rsidRPr="00802704">
        <w:rPr>
          <w:rFonts w:ascii="Sylfaen" w:eastAsia="Arial Unicode MS" w:hAnsi="Sylfaen" w:cs="Arial Unicode MS"/>
          <w:color w:val="000000"/>
          <w:sz w:val="24"/>
          <w:szCs w:val="24"/>
        </w:rPr>
        <w:t>შიდა მობილობის წესით ჩარიცხვის მსურველი პირების საბუთების მიღება და კრედიტების აღიარება 202</w:t>
      </w:r>
      <w:r w:rsidR="009D54FE">
        <w:rPr>
          <w:rFonts w:ascii="Sylfaen" w:eastAsia="Arial Unicode MS" w:hAnsi="Sylfaen" w:cs="Arial Unicode MS"/>
          <w:color w:val="000000"/>
          <w:sz w:val="24"/>
          <w:szCs w:val="24"/>
        </w:rPr>
        <w:t>6</w:t>
      </w:r>
      <w:r w:rsidR="00BB3F93" w:rsidRPr="00802704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802704">
        <w:rPr>
          <w:rFonts w:ascii="Sylfaen" w:eastAsia="Arial Unicode MS" w:hAnsi="Sylfaen" w:cs="Arial Unicode MS"/>
          <w:color w:val="000000"/>
          <w:sz w:val="24"/>
          <w:szCs w:val="24"/>
        </w:rPr>
        <w:t xml:space="preserve">წლის </w:t>
      </w:r>
      <w:r w:rsidR="0032245E">
        <w:rPr>
          <w:rFonts w:ascii="Sylfaen" w:eastAsia="Arial Unicode MS" w:hAnsi="Sylfaen" w:cs="Arial Unicode MS"/>
          <w:color w:val="000000"/>
          <w:sz w:val="24"/>
          <w:szCs w:val="24"/>
        </w:rPr>
        <w:t>18 აგვისტოდან</w:t>
      </w:r>
      <w:r w:rsidRPr="00802704">
        <w:rPr>
          <w:rFonts w:ascii="Sylfaen" w:eastAsia="Arial Unicode MS" w:hAnsi="Sylfaen" w:cs="Arial Unicode MS"/>
          <w:color w:val="000000"/>
          <w:sz w:val="24"/>
          <w:szCs w:val="24"/>
        </w:rPr>
        <w:t xml:space="preserve">  - </w:t>
      </w:r>
      <w:r w:rsidR="009D54FE">
        <w:rPr>
          <w:rFonts w:ascii="Sylfaen" w:eastAsia="Arial Unicode MS" w:hAnsi="Sylfaen" w:cs="Arial Unicode MS"/>
          <w:color w:val="000000"/>
          <w:sz w:val="24"/>
          <w:szCs w:val="24"/>
        </w:rPr>
        <w:t>2</w:t>
      </w:r>
      <w:r w:rsidR="0032245E">
        <w:rPr>
          <w:rFonts w:ascii="Sylfaen" w:eastAsia="Arial Unicode MS" w:hAnsi="Sylfaen" w:cs="Arial Unicode MS"/>
          <w:color w:val="000000"/>
          <w:sz w:val="24"/>
          <w:szCs w:val="24"/>
        </w:rPr>
        <w:t>4</w:t>
      </w:r>
      <w:r w:rsidR="006C05B9" w:rsidRPr="00802704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="0032245E">
        <w:rPr>
          <w:rFonts w:ascii="Sylfaen" w:eastAsia="Arial Unicode MS" w:hAnsi="Sylfaen" w:cs="Arial Unicode MS"/>
          <w:color w:val="000000"/>
          <w:sz w:val="24"/>
          <w:szCs w:val="24"/>
        </w:rPr>
        <w:t>აგვისტოს</w:t>
      </w:r>
      <w:r w:rsidRPr="00802704">
        <w:rPr>
          <w:rFonts w:ascii="Sylfaen" w:eastAsia="Arial Unicode MS" w:hAnsi="Sylfaen" w:cs="Arial Unicode MS"/>
          <w:color w:val="000000"/>
          <w:sz w:val="24"/>
          <w:szCs w:val="24"/>
        </w:rPr>
        <w:t xml:space="preserve"> ჩათვლით.</w:t>
      </w:r>
    </w:p>
    <w:p w14:paraId="5F8543A0" w14:textId="2DDF07E7" w:rsidR="00FF4A00" w:rsidRPr="00EC6A28" w:rsidRDefault="006B387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  <w:r w:rsidRPr="00802704">
        <w:rPr>
          <w:rFonts w:ascii="Sylfaen" w:eastAsia="Arial Unicode MS" w:hAnsi="Sylfaen" w:cs="Arial Unicode MS"/>
          <w:color w:val="000000"/>
          <w:sz w:val="24"/>
          <w:szCs w:val="24"/>
        </w:rPr>
        <w:t xml:space="preserve">შიდა მობილობის წესით ჩარიცხვის მსურველი პირებისათვის აღიარებული კრედიტების გაცნობა და ხელშეკრულების </w:t>
      </w:r>
      <w:r w:rsidR="0084108B" w:rsidRPr="00802704">
        <w:rPr>
          <w:rFonts w:ascii="Sylfaen" w:eastAsia="Arial Unicode MS" w:hAnsi="Sylfaen" w:cs="Arial Unicode MS"/>
          <w:color w:val="000000"/>
          <w:sz w:val="24"/>
          <w:szCs w:val="24"/>
        </w:rPr>
        <w:t>დადება</w:t>
      </w:r>
      <w:r w:rsidRPr="00802704">
        <w:rPr>
          <w:rFonts w:ascii="Sylfaen" w:eastAsia="Arial Unicode MS" w:hAnsi="Sylfaen" w:cs="Arial Unicode MS"/>
          <w:color w:val="000000"/>
          <w:sz w:val="24"/>
          <w:szCs w:val="24"/>
        </w:rPr>
        <w:t xml:space="preserve"> - </w:t>
      </w:r>
      <w:r w:rsidR="0032245E">
        <w:rPr>
          <w:rFonts w:ascii="Sylfaen" w:eastAsia="Arial Unicode MS" w:hAnsi="Sylfaen" w:cs="Arial Unicode MS"/>
          <w:color w:val="000000"/>
          <w:sz w:val="24"/>
          <w:szCs w:val="24"/>
        </w:rPr>
        <w:t>25 აგვისტოდან - 31 აგვისტოს ჩათვლით.</w:t>
      </w:r>
      <w:r w:rsidRPr="00802704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</w:p>
    <w:p w14:paraId="603F03A8" w14:textId="5D25FB18" w:rsidR="00EC6A28" w:rsidRPr="00EC6A28" w:rsidRDefault="00EC6A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bCs/>
          <w:color w:val="000000"/>
          <w:sz w:val="24"/>
          <w:szCs w:val="24"/>
        </w:rPr>
      </w:pPr>
      <w:r w:rsidRPr="00EC6A28">
        <w:rPr>
          <w:rFonts w:ascii="Sylfaen" w:eastAsia="Merriweather" w:hAnsi="Sylfaen" w:cs="Merriweather"/>
          <w:bCs/>
          <w:color w:val="000000"/>
          <w:sz w:val="24"/>
          <w:szCs w:val="24"/>
        </w:rPr>
        <w:lastRenderedPageBreak/>
        <w:t>შიდა მობილობის წესით გადაყვანის შესახებ ბრძანების გამოცემა 2026 წლისს 02 სექტემბერი</w:t>
      </w:r>
      <w:r>
        <w:rPr>
          <w:rFonts w:ascii="Sylfaen" w:eastAsia="Merriweather" w:hAnsi="Sylfaen" w:cs="Merriweather"/>
          <w:bCs/>
          <w:color w:val="000000"/>
          <w:sz w:val="24"/>
          <w:szCs w:val="24"/>
          <w:lang w:val="en-US"/>
        </w:rPr>
        <w:t>.</w:t>
      </w:r>
    </w:p>
    <w:p w14:paraId="16802EF0" w14:textId="56EBB14C" w:rsidR="00FF4A00" w:rsidRPr="002352BD" w:rsidRDefault="006B387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 w:hanging="36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  <w:r w:rsidRPr="00802704">
        <w:rPr>
          <w:rFonts w:ascii="Sylfaen" w:eastAsia="Arial Unicode MS" w:hAnsi="Sylfaen" w:cs="Arial Unicode MS"/>
          <w:color w:val="000000"/>
          <w:sz w:val="24"/>
          <w:szCs w:val="24"/>
        </w:rPr>
        <w:t xml:space="preserve"> შიდა მობილობის წესით ჩარიცხვის შესახებ ბრძანების სსიპ განათლების მართვის საინფორმაციო სისტემისათვის მიწოდება - </w:t>
      </w:r>
      <w:r w:rsidRPr="00EC6A28">
        <w:rPr>
          <w:rFonts w:ascii="Sylfaen" w:eastAsia="Arial Unicode MS" w:hAnsi="Sylfaen" w:cs="Arial Unicode MS"/>
          <w:color w:val="000000"/>
          <w:sz w:val="24"/>
          <w:szCs w:val="24"/>
        </w:rPr>
        <w:t>202</w:t>
      </w:r>
      <w:r w:rsidR="0032245E" w:rsidRPr="00EC6A28">
        <w:rPr>
          <w:rFonts w:ascii="Sylfaen" w:eastAsia="Arial Unicode MS" w:hAnsi="Sylfaen" w:cs="Arial Unicode MS"/>
          <w:color w:val="000000"/>
          <w:sz w:val="24"/>
          <w:szCs w:val="24"/>
        </w:rPr>
        <w:t>6</w:t>
      </w:r>
      <w:r w:rsidRPr="00EC6A28">
        <w:rPr>
          <w:rFonts w:ascii="Sylfaen" w:eastAsia="Arial Unicode MS" w:hAnsi="Sylfaen" w:cs="Arial Unicode MS"/>
          <w:color w:val="000000"/>
          <w:sz w:val="24"/>
          <w:szCs w:val="24"/>
        </w:rPr>
        <w:t xml:space="preserve"> წლის</w:t>
      </w:r>
      <w:r w:rsidR="0032245E" w:rsidRPr="00EC6A28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="004579BF" w:rsidRPr="00EC6A28">
        <w:rPr>
          <w:rFonts w:ascii="Sylfaen" w:eastAsia="Arial Unicode MS" w:hAnsi="Sylfaen" w:cs="Arial Unicode MS"/>
          <w:color w:val="000000"/>
          <w:sz w:val="24"/>
          <w:szCs w:val="24"/>
        </w:rPr>
        <w:t>0</w:t>
      </w:r>
      <w:r w:rsidR="00EC6A28" w:rsidRPr="00EC6A28">
        <w:rPr>
          <w:rFonts w:ascii="Sylfaen" w:eastAsia="Arial Unicode MS" w:hAnsi="Sylfaen" w:cs="Arial Unicode MS"/>
          <w:color w:val="000000"/>
          <w:sz w:val="24"/>
          <w:szCs w:val="24"/>
          <w:lang w:val="en-US"/>
        </w:rPr>
        <w:t>6</w:t>
      </w:r>
      <w:r w:rsidR="0032245E" w:rsidRPr="00EC6A28">
        <w:rPr>
          <w:rFonts w:ascii="Sylfaen" w:eastAsia="Arial Unicode MS" w:hAnsi="Sylfaen" w:cs="Arial Unicode MS"/>
          <w:color w:val="000000"/>
          <w:sz w:val="24"/>
          <w:szCs w:val="24"/>
        </w:rPr>
        <w:t xml:space="preserve"> სექტემბერი</w:t>
      </w:r>
      <w:r w:rsidR="00A01871" w:rsidRPr="00EC6A28">
        <w:rPr>
          <w:rFonts w:ascii="Sylfaen" w:eastAsia="Arial Unicode MS" w:hAnsi="Sylfaen" w:cs="Arial Unicode MS"/>
          <w:color w:val="000000"/>
          <w:sz w:val="24"/>
          <w:szCs w:val="24"/>
        </w:rPr>
        <w:t>.</w:t>
      </w:r>
    </w:p>
    <w:p w14:paraId="4E95708C" w14:textId="0D514074" w:rsidR="00FF4A00" w:rsidRPr="00802704" w:rsidRDefault="006B3876" w:rsidP="009437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 w:rsidRPr="00802704">
        <w:rPr>
          <w:rFonts w:ascii="Sylfaen" w:eastAsia="Arial Unicode MS" w:hAnsi="Sylfaen" w:cs="Arial Unicode MS"/>
          <w:color w:val="000000"/>
          <w:sz w:val="24"/>
          <w:szCs w:val="24"/>
        </w:rPr>
        <w:t>შიდა მობილობის პროცესში (ჩარიცხვამდე) წარმოსადგენ დოკუმენტაციად განისაზღვროს:</w:t>
      </w:r>
    </w:p>
    <w:p w14:paraId="560B9003" w14:textId="0158424F" w:rsidR="00FF4A00" w:rsidRPr="00802704" w:rsidRDefault="006B3876">
      <w:pPr>
        <w:pBdr>
          <w:top w:val="nil"/>
          <w:left w:val="nil"/>
          <w:bottom w:val="nil"/>
          <w:right w:val="nil"/>
          <w:between w:val="nil"/>
        </w:pBdr>
        <w:spacing w:after="0"/>
        <w:ind w:left="792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 w:rsidRPr="00802704">
        <w:rPr>
          <w:rFonts w:ascii="Sylfaen" w:eastAsia="Arial Unicode MS" w:hAnsi="Sylfaen" w:cs="Arial Unicode MS"/>
          <w:color w:val="000000"/>
          <w:sz w:val="24"/>
          <w:szCs w:val="24"/>
        </w:rPr>
        <w:t>ა) განცხადება მიმღები ფაკულტეტის დეკანის სახელზე;</w:t>
      </w:r>
    </w:p>
    <w:p w14:paraId="14A0A52D" w14:textId="585C4F22" w:rsidR="00FF4A00" w:rsidRPr="004451A1" w:rsidRDefault="006B3876">
      <w:pPr>
        <w:pBdr>
          <w:top w:val="nil"/>
          <w:left w:val="nil"/>
          <w:bottom w:val="nil"/>
          <w:right w:val="nil"/>
          <w:between w:val="nil"/>
        </w:pBdr>
        <w:spacing w:after="0"/>
        <w:ind w:left="792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 w:rsidRPr="00802704">
        <w:rPr>
          <w:rFonts w:ascii="Sylfaen" w:eastAsia="Arial Unicode MS" w:hAnsi="Sylfaen" w:cs="Arial Unicode MS"/>
          <w:color w:val="000000"/>
          <w:sz w:val="24"/>
          <w:szCs w:val="24"/>
        </w:rPr>
        <w:t>ბ) პირადობის დამადასტურებელი დოკუმენტის (პირადობის მოწმობის/ID ბარათის) ასლი დედნის წარმოდგენით</w:t>
      </w:r>
      <w:r w:rsidRPr="004451A1">
        <w:rPr>
          <w:rFonts w:ascii="Sylfaen" w:eastAsia="Arial Unicode MS" w:hAnsi="Sylfaen" w:cs="Arial Unicode MS"/>
          <w:color w:val="000000"/>
          <w:sz w:val="24"/>
          <w:szCs w:val="24"/>
        </w:rPr>
        <w:t xml:space="preserve"> (უცხო ქვეყნის მოქალაქეობის შემთხვევაში - პასპორტის /პირადობის მოწმობის ასლი და სანოტარო წესით დამოწმებული თარგმანი);</w:t>
      </w:r>
    </w:p>
    <w:p w14:paraId="71ED59E7" w14:textId="6889F90D" w:rsidR="00FF4A00" w:rsidRPr="004451A1" w:rsidRDefault="006B3876">
      <w:pPr>
        <w:pBdr>
          <w:top w:val="nil"/>
          <w:left w:val="nil"/>
          <w:bottom w:val="nil"/>
          <w:right w:val="nil"/>
          <w:between w:val="nil"/>
        </w:pBdr>
        <w:spacing w:after="0"/>
        <w:ind w:left="792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 w:rsidRPr="004451A1">
        <w:rPr>
          <w:rFonts w:ascii="Sylfaen" w:eastAsia="Arial Unicode MS" w:hAnsi="Sylfaen" w:cs="Arial Unicode MS"/>
          <w:color w:val="000000"/>
          <w:sz w:val="24"/>
          <w:szCs w:val="24"/>
        </w:rPr>
        <w:t>გ) სტუდენტის სასწავლო ბარათი;</w:t>
      </w:r>
    </w:p>
    <w:p w14:paraId="6103AEEC" w14:textId="14CD2E89" w:rsidR="00E46ADD" w:rsidRPr="00BB3F93" w:rsidRDefault="00FF2420" w:rsidP="00FF242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  <w:sz w:val="28"/>
          <w:szCs w:val="28"/>
        </w:rPr>
      </w:pPr>
      <w:r>
        <w:rPr>
          <w:rFonts w:ascii="Sylfaen" w:hAnsi="Sylfaen"/>
          <w:sz w:val="24"/>
          <w:szCs w:val="24"/>
        </w:rPr>
        <w:t xml:space="preserve">4. </w:t>
      </w:r>
      <w:r w:rsidR="00E46ADD" w:rsidRPr="00BB3F93">
        <w:rPr>
          <w:rFonts w:ascii="Sylfaen" w:hAnsi="Sylfaen"/>
          <w:sz w:val="24"/>
          <w:szCs w:val="24"/>
        </w:rPr>
        <w:t xml:space="preserve">შიდა მობილობის უფლება სტუდენტს წარმოეშობა მხოლოდ იმ საგანმანათლებლო პროგრამაზე, რომელსაც შეესაბამება მის მიერ ჩაბარებული: </w:t>
      </w:r>
    </w:p>
    <w:p w14:paraId="3529873D" w14:textId="7A32964A" w:rsidR="00E46ADD" w:rsidRPr="00BB3F93" w:rsidRDefault="005E65F3" w:rsidP="00FF2420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  <w:sz w:val="28"/>
          <w:szCs w:val="28"/>
        </w:rPr>
      </w:pPr>
      <w:r>
        <w:rPr>
          <w:rFonts w:ascii="Sylfaen" w:hAnsi="Sylfaen"/>
          <w:sz w:val="24"/>
          <w:szCs w:val="24"/>
        </w:rPr>
        <w:t xml:space="preserve"> </w:t>
      </w:r>
      <w:r w:rsidR="00E46ADD" w:rsidRPr="00BB3F93">
        <w:rPr>
          <w:rFonts w:ascii="Sylfaen" w:hAnsi="Sylfaen"/>
          <w:sz w:val="24"/>
          <w:szCs w:val="24"/>
        </w:rPr>
        <w:t xml:space="preserve">ერთიანი ეროვნული გამოცდების ფარგლებში საქართველოს კანონმდებლობის შესაბამისად დადგენილი საგანი/საგნები იმ სტუდენტებისათვის, ვინც ერთიანი ეროვნული გამოცდები ჩააბარა 2020 წელს და შემდგომ; </w:t>
      </w:r>
    </w:p>
    <w:p w14:paraId="40E240DD" w14:textId="77777777" w:rsidR="00E46ADD" w:rsidRPr="004451A1" w:rsidRDefault="00E46ADD" w:rsidP="00FF2420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 w:rsidRPr="00BB3F93">
        <w:rPr>
          <w:rFonts w:ascii="Sylfaen" w:hAnsi="Sylfaen"/>
          <w:sz w:val="24"/>
          <w:szCs w:val="24"/>
        </w:rPr>
        <w:t xml:space="preserve">საერთო სამაგისტრო გამოცდის ტესტის ტიპი. </w:t>
      </w:r>
    </w:p>
    <w:p w14:paraId="77D04B4C" w14:textId="5B5FA400" w:rsidR="00E46ADD" w:rsidRPr="004451A1" w:rsidRDefault="00E46ADD" w:rsidP="004451A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851" w:firstLine="283"/>
        <w:jc w:val="both"/>
        <w:rPr>
          <w:rFonts w:ascii="Sylfaen" w:eastAsia="Merriweather" w:hAnsi="Sylfaen" w:cs="Merriweather"/>
          <w:i/>
          <w:iCs/>
          <w:color w:val="000000"/>
        </w:rPr>
      </w:pPr>
      <w:r w:rsidRPr="004451A1">
        <w:rPr>
          <w:rFonts w:ascii="Sylfaen" w:hAnsi="Sylfaen"/>
          <w:i/>
          <w:iCs/>
          <w:sz w:val="20"/>
          <w:szCs w:val="20"/>
        </w:rPr>
        <w:t xml:space="preserve">შენიშვნა: </w:t>
      </w:r>
      <w:r w:rsidR="00617A1C">
        <w:rPr>
          <w:rFonts w:ascii="Sylfaen" w:hAnsi="Sylfaen"/>
          <w:i/>
          <w:iCs/>
          <w:sz w:val="20"/>
          <w:szCs w:val="20"/>
        </w:rPr>
        <w:t>4.</w:t>
      </w:r>
      <w:r w:rsidR="00A775B2">
        <w:rPr>
          <w:rFonts w:ascii="Sylfaen" w:hAnsi="Sylfaen"/>
          <w:i/>
          <w:iCs/>
          <w:sz w:val="20"/>
          <w:szCs w:val="20"/>
          <w:lang w:val="en-US"/>
        </w:rPr>
        <w:t>2.</w:t>
      </w:r>
      <w:r w:rsidRPr="004451A1">
        <w:rPr>
          <w:rFonts w:ascii="Sylfaen" w:hAnsi="Sylfaen"/>
          <w:i/>
          <w:iCs/>
          <w:sz w:val="20"/>
          <w:szCs w:val="20"/>
        </w:rPr>
        <w:t xml:space="preserve"> პუნქტის მოქმედება არ ვრცელდება იმ სტუდენტებზე, რომელთაც ერთიანი ეროვნული გამოცდები ჩააბარეს 2020 წლამდე, ასევე იმ სტუდენტებზე, რომელთაც არ ჩაუბარებიათ საერთო სამაგისტრო გამოცდის ტესტის ტიპ</w:t>
      </w:r>
      <w:r w:rsidRPr="004451A1">
        <w:rPr>
          <w:rFonts w:ascii="Sylfaen" w:hAnsi="Sylfaen" w:cs="Sylfaen"/>
          <w:i/>
          <w:iCs/>
          <w:sz w:val="20"/>
          <w:szCs w:val="20"/>
        </w:rPr>
        <w:t>ი.</w:t>
      </w:r>
    </w:p>
    <w:p w14:paraId="399EF9B7" w14:textId="02996B61" w:rsidR="00FF4A00" w:rsidRPr="004451A1" w:rsidRDefault="006B3876" w:rsidP="00FF24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 w:rsidRPr="004451A1">
        <w:rPr>
          <w:rFonts w:ascii="Sylfaen" w:eastAsia="Arial Unicode MS" w:hAnsi="Sylfaen" w:cs="Arial Unicode MS"/>
          <w:color w:val="000000"/>
          <w:sz w:val="24"/>
          <w:szCs w:val="24"/>
        </w:rPr>
        <w:t xml:space="preserve">ამ ბრძანების მე-3 პუნქტით განსაზღვრული დოკუმენტაციის მიღება განხორციელდეს </w:t>
      </w:r>
      <w:r w:rsidRPr="00636151">
        <w:rPr>
          <w:rFonts w:ascii="Sylfaen" w:eastAsia="Arial Unicode MS" w:hAnsi="Sylfaen" w:cs="Arial Unicode MS"/>
          <w:color w:val="000000"/>
          <w:sz w:val="24"/>
          <w:szCs w:val="24"/>
        </w:rPr>
        <w:t>უნივერსიტეტის კანცელარიაში, ამ ბრძანების 2.1 პუნქტით განსაზღვრული  სამუშაო დღეებში</w:t>
      </w:r>
      <w:r w:rsidR="007876FA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636151">
        <w:rPr>
          <w:rFonts w:ascii="Sylfaen" w:eastAsia="Arial Unicode MS" w:hAnsi="Sylfaen" w:cs="Arial Unicode MS"/>
          <w:color w:val="000000"/>
          <w:sz w:val="24"/>
          <w:szCs w:val="24"/>
        </w:rPr>
        <w:t>10:00-დან 17</w:t>
      </w:r>
      <w:r w:rsidR="00F31D34" w:rsidRPr="00636151">
        <w:rPr>
          <w:rFonts w:ascii="Sylfaen" w:eastAsia="Arial Unicode MS" w:hAnsi="Sylfaen" w:cs="Arial Unicode MS"/>
          <w:color w:val="000000"/>
          <w:sz w:val="24"/>
          <w:szCs w:val="24"/>
        </w:rPr>
        <w:t>:00 საათა</w:t>
      </w:r>
      <w:r w:rsidRPr="00636151">
        <w:rPr>
          <w:rFonts w:ascii="Sylfaen" w:eastAsia="Arial Unicode MS" w:hAnsi="Sylfaen" w:cs="Arial Unicode MS"/>
          <w:color w:val="000000"/>
          <w:sz w:val="24"/>
          <w:szCs w:val="24"/>
        </w:rPr>
        <w:t>მდე, მისამართზე</w:t>
      </w:r>
      <w:r w:rsidR="00121922" w:rsidRPr="00636151">
        <w:rPr>
          <w:rFonts w:ascii="Sylfaen" w:eastAsia="Arial Unicode MS" w:hAnsi="Sylfaen" w:cs="Arial Unicode MS"/>
          <w:color w:val="000000"/>
          <w:sz w:val="24"/>
          <w:szCs w:val="24"/>
        </w:rPr>
        <w:t>:</w:t>
      </w:r>
      <w:r w:rsidRPr="004451A1">
        <w:rPr>
          <w:rFonts w:ascii="Sylfaen" w:eastAsia="Arial Unicode MS" w:hAnsi="Sylfaen" w:cs="Arial Unicode MS"/>
          <w:color w:val="000000"/>
          <w:sz w:val="24"/>
          <w:szCs w:val="24"/>
        </w:rPr>
        <w:t xml:space="preserve"> კ. ქუთათელაძის ქ. #3 .</w:t>
      </w:r>
    </w:p>
    <w:p w14:paraId="22DEB2A1" w14:textId="1591131A" w:rsidR="00FF4A00" w:rsidRPr="004451A1" w:rsidRDefault="006B3876" w:rsidP="00FF24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 w:rsidRPr="004451A1">
        <w:rPr>
          <w:rFonts w:ascii="Sylfaen" w:eastAsia="Arial Unicode MS" w:hAnsi="Sylfaen" w:cs="Arial Unicode MS"/>
          <w:color w:val="000000"/>
          <w:sz w:val="24"/>
          <w:szCs w:val="24"/>
        </w:rPr>
        <w:t>დაევალოს უნივერსიტეტის საქმისწარმოების მენეჯერს ბრძანების დაინტერესებული პირებისათვის გაცნობა (ც</w:t>
      </w:r>
      <w:r w:rsidR="00722174" w:rsidRPr="004451A1">
        <w:rPr>
          <w:rFonts w:ascii="Sylfaen" w:eastAsia="Arial Unicode MS" w:hAnsi="Sylfaen" w:cs="Arial Unicode MS"/>
          <w:color w:val="000000"/>
          <w:sz w:val="24"/>
          <w:szCs w:val="24"/>
        </w:rPr>
        <w:t xml:space="preserve">იცინო </w:t>
      </w:r>
      <w:r w:rsidRPr="004451A1">
        <w:rPr>
          <w:rFonts w:ascii="Sylfaen" w:eastAsia="Arial Unicode MS" w:hAnsi="Sylfaen" w:cs="Arial Unicode MS"/>
          <w:color w:val="000000"/>
          <w:sz w:val="24"/>
          <w:szCs w:val="24"/>
        </w:rPr>
        <w:t>ხითარიშვილი).</w:t>
      </w:r>
    </w:p>
    <w:p w14:paraId="54779976" w14:textId="30A1F8D1" w:rsidR="00FF4A00" w:rsidRPr="004451A1" w:rsidRDefault="006B3876" w:rsidP="00FF24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bookmarkStart w:id="1" w:name="_heading=h.gjdgxs" w:colFirst="0" w:colLast="0"/>
      <w:bookmarkEnd w:id="1"/>
      <w:r w:rsidRPr="004451A1">
        <w:rPr>
          <w:rFonts w:ascii="Sylfaen" w:eastAsia="Arial Unicode MS" w:hAnsi="Sylfaen" w:cs="Arial Unicode MS"/>
          <w:color w:val="000000"/>
          <w:sz w:val="24"/>
          <w:szCs w:val="24"/>
        </w:rPr>
        <w:t>დაევალოს უნივერსიტეტის საზოგადოებასთან ურთიერთობისა და მარკეტინგის სამსახურს ბრძანების უნივერსიტეტის ოფიციალურ ვებ-გვერდზე  (www.sabauni.edu.ge ) განთავსება.</w:t>
      </w:r>
    </w:p>
    <w:p w14:paraId="0B472EF1" w14:textId="4E6B19F5" w:rsidR="00FF4A00" w:rsidRPr="004451A1" w:rsidRDefault="006B3876" w:rsidP="00FF24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 w:rsidRPr="004451A1">
        <w:rPr>
          <w:rFonts w:ascii="Sylfaen" w:eastAsia="Arial Unicode MS" w:hAnsi="Sylfaen" w:cs="Arial Unicode MS"/>
          <w:color w:val="000000"/>
          <w:sz w:val="24"/>
          <w:szCs w:val="24"/>
        </w:rPr>
        <w:t>ბრძანება ძალაშია ხელმოწერისთანავე.</w:t>
      </w:r>
    </w:p>
    <w:p w14:paraId="77E7A3D6" w14:textId="77777777" w:rsidR="00FF4A00" w:rsidRPr="004451A1" w:rsidRDefault="00FF4A00">
      <w:pPr>
        <w:jc w:val="both"/>
        <w:rPr>
          <w:rFonts w:ascii="Sylfaen" w:eastAsia="Merriweather" w:hAnsi="Sylfaen" w:cs="Merriweather"/>
          <w:sz w:val="24"/>
          <w:szCs w:val="24"/>
        </w:rPr>
      </w:pPr>
    </w:p>
    <w:p w14:paraId="0C8546C6" w14:textId="12A0B4AD" w:rsidR="00FF4A00" w:rsidRDefault="006B3876" w:rsidP="00831CD5">
      <w:pPr>
        <w:ind w:firstLine="360"/>
        <w:jc w:val="center"/>
        <w:rPr>
          <w:rFonts w:ascii="Sylfaen" w:eastAsia="Arial Unicode MS" w:hAnsi="Sylfaen" w:cs="Arial Unicode MS"/>
          <w:b/>
          <w:sz w:val="24"/>
          <w:szCs w:val="24"/>
        </w:rPr>
      </w:pPr>
      <w:r w:rsidRPr="004451A1">
        <w:rPr>
          <w:rFonts w:ascii="Sylfaen" w:eastAsia="Arial Unicode MS" w:hAnsi="Sylfaen" w:cs="Arial Unicode MS"/>
          <w:b/>
          <w:sz w:val="24"/>
          <w:szCs w:val="24"/>
        </w:rPr>
        <w:t>რექტორი</w:t>
      </w:r>
      <w:r w:rsidRPr="004451A1">
        <w:rPr>
          <w:rFonts w:ascii="Sylfaen" w:eastAsia="Arial Unicode MS" w:hAnsi="Sylfaen" w:cs="Arial Unicode MS"/>
          <w:b/>
          <w:sz w:val="24"/>
          <w:szCs w:val="24"/>
        </w:rPr>
        <w:tab/>
      </w:r>
      <w:r w:rsidRPr="004451A1">
        <w:rPr>
          <w:rFonts w:ascii="Sylfaen" w:eastAsia="Arial Unicode MS" w:hAnsi="Sylfaen" w:cs="Arial Unicode MS"/>
          <w:b/>
          <w:sz w:val="24"/>
          <w:szCs w:val="24"/>
        </w:rPr>
        <w:tab/>
      </w:r>
      <w:r w:rsidRPr="004451A1">
        <w:rPr>
          <w:rFonts w:ascii="Sylfaen" w:eastAsia="Arial Unicode MS" w:hAnsi="Sylfaen" w:cs="Arial Unicode MS"/>
          <w:b/>
          <w:sz w:val="24"/>
          <w:szCs w:val="24"/>
        </w:rPr>
        <w:tab/>
      </w:r>
      <w:r w:rsidRPr="004451A1">
        <w:rPr>
          <w:rFonts w:ascii="Sylfaen" w:eastAsia="Arial Unicode MS" w:hAnsi="Sylfaen" w:cs="Arial Unicode MS"/>
          <w:b/>
          <w:sz w:val="24"/>
          <w:szCs w:val="24"/>
        </w:rPr>
        <w:tab/>
      </w:r>
      <w:r w:rsidR="00794084" w:rsidRPr="004451A1">
        <w:rPr>
          <w:rFonts w:ascii="Sylfaen" w:eastAsia="Arial Unicode MS" w:hAnsi="Sylfaen" w:cs="Arial Unicode MS"/>
          <w:b/>
          <w:sz w:val="24"/>
          <w:szCs w:val="24"/>
        </w:rPr>
        <w:t xml:space="preserve">                                    </w:t>
      </w:r>
      <w:r w:rsidRPr="004451A1">
        <w:rPr>
          <w:rFonts w:ascii="Sylfaen" w:eastAsia="Arial Unicode MS" w:hAnsi="Sylfaen" w:cs="Arial Unicode MS"/>
          <w:b/>
          <w:sz w:val="24"/>
          <w:szCs w:val="24"/>
        </w:rPr>
        <w:tab/>
      </w:r>
      <w:r w:rsidRPr="004451A1">
        <w:rPr>
          <w:rFonts w:ascii="Sylfaen" w:eastAsia="Arial Unicode MS" w:hAnsi="Sylfaen" w:cs="Arial Unicode MS"/>
          <w:b/>
          <w:sz w:val="24"/>
          <w:szCs w:val="24"/>
        </w:rPr>
        <w:tab/>
      </w:r>
      <w:r w:rsidR="00794084" w:rsidRPr="004451A1">
        <w:rPr>
          <w:rFonts w:ascii="Sylfaen" w:eastAsia="Arial Unicode MS" w:hAnsi="Sylfaen" w:cs="Arial Unicode MS"/>
          <w:b/>
          <w:sz w:val="24"/>
          <w:szCs w:val="24"/>
        </w:rPr>
        <w:t>აკაკი ჭელიძე</w:t>
      </w:r>
    </w:p>
    <w:p w14:paraId="27BCBA25" w14:textId="18EE00DA" w:rsidR="00CA1FC7" w:rsidRPr="004451A1" w:rsidRDefault="00CA1FC7" w:rsidP="002E3787">
      <w:pPr>
        <w:rPr>
          <w:rFonts w:ascii="Sylfaen" w:eastAsia="Merriweather" w:hAnsi="Sylfaen" w:cs="Merriweather"/>
          <w:b/>
          <w:sz w:val="24"/>
          <w:szCs w:val="24"/>
        </w:rPr>
      </w:pPr>
      <w:r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</w:p>
    <w:sectPr w:rsidR="00CA1FC7" w:rsidRPr="004451A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auto"/>
    <w:pitch w:val="default"/>
  </w:font>
  <w:font w:name="Merriweather">
    <w:altName w:val="Merriweather"/>
    <w:charset w:val="00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C3923"/>
    <w:multiLevelType w:val="multilevel"/>
    <w:tmpl w:val="48DC8734"/>
    <w:lvl w:ilvl="0">
      <w:start w:val="4"/>
      <w:numFmt w:val="decimal"/>
      <w:lvlText w:val="%1."/>
      <w:lvlJc w:val="left"/>
      <w:pPr>
        <w:ind w:left="360" w:hanging="360"/>
      </w:pPr>
      <w:rPr>
        <w:rFonts w:eastAsia="Calibri" w:cs="Calibri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eastAsia="Calibri" w:cs="Calibri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eastAsia="Calibri" w:cs="Calibri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eastAsia="Calibri" w:cs="Calibri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eastAsia="Calibri" w:cs="Calibri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eastAsia="Calibri" w:cs="Calibri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eastAsia="Calibri" w:cs="Calibri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eastAsia="Calibri" w:cs="Calibri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eastAsia="Calibri" w:cs="Calibri" w:hint="default"/>
        <w:color w:val="auto"/>
        <w:sz w:val="24"/>
      </w:rPr>
    </w:lvl>
  </w:abstractNum>
  <w:abstractNum w:abstractNumId="1" w15:restartNumberingAfterBreak="0">
    <w:nsid w:val="7E5131EC"/>
    <w:multiLevelType w:val="multilevel"/>
    <w:tmpl w:val="5A32A92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A00"/>
    <w:rsid w:val="0002101E"/>
    <w:rsid w:val="00023296"/>
    <w:rsid w:val="000426A3"/>
    <w:rsid w:val="00056E44"/>
    <w:rsid w:val="000904CB"/>
    <w:rsid w:val="000D0BF1"/>
    <w:rsid w:val="000D1955"/>
    <w:rsid w:val="000D5EFC"/>
    <w:rsid w:val="00121922"/>
    <w:rsid w:val="00131014"/>
    <w:rsid w:val="0015467C"/>
    <w:rsid w:val="002352BD"/>
    <w:rsid w:val="00241D61"/>
    <w:rsid w:val="0024581F"/>
    <w:rsid w:val="00273A1F"/>
    <w:rsid w:val="002A1CDF"/>
    <w:rsid w:val="002A6763"/>
    <w:rsid w:val="002C1C78"/>
    <w:rsid w:val="002E3787"/>
    <w:rsid w:val="002E71FE"/>
    <w:rsid w:val="002F2463"/>
    <w:rsid w:val="00306576"/>
    <w:rsid w:val="003103DD"/>
    <w:rsid w:val="00314493"/>
    <w:rsid w:val="0032245E"/>
    <w:rsid w:val="003247AF"/>
    <w:rsid w:val="00333AB4"/>
    <w:rsid w:val="00346320"/>
    <w:rsid w:val="00357407"/>
    <w:rsid w:val="00373B62"/>
    <w:rsid w:val="003A5DDC"/>
    <w:rsid w:val="003D33FB"/>
    <w:rsid w:val="004005B1"/>
    <w:rsid w:val="004020B0"/>
    <w:rsid w:val="00437F23"/>
    <w:rsid w:val="004451A1"/>
    <w:rsid w:val="00452F2B"/>
    <w:rsid w:val="004579BF"/>
    <w:rsid w:val="004A7C6C"/>
    <w:rsid w:val="004C6F12"/>
    <w:rsid w:val="00570588"/>
    <w:rsid w:val="00585629"/>
    <w:rsid w:val="005A715F"/>
    <w:rsid w:val="005B2424"/>
    <w:rsid w:val="005D4801"/>
    <w:rsid w:val="005E65F3"/>
    <w:rsid w:val="005F0904"/>
    <w:rsid w:val="005F1EF9"/>
    <w:rsid w:val="00601068"/>
    <w:rsid w:val="00617A1C"/>
    <w:rsid w:val="00626F93"/>
    <w:rsid w:val="00636151"/>
    <w:rsid w:val="00643B09"/>
    <w:rsid w:val="00667ED3"/>
    <w:rsid w:val="006849DB"/>
    <w:rsid w:val="006A6BE4"/>
    <w:rsid w:val="006A6C1C"/>
    <w:rsid w:val="006B3876"/>
    <w:rsid w:val="006C05B9"/>
    <w:rsid w:val="00722174"/>
    <w:rsid w:val="007753BA"/>
    <w:rsid w:val="007876FA"/>
    <w:rsid w:val="00794084"/>
    <w:rsid w:val="007B479A"/>
    <w:rsid w:val="007C0800"/>
    <w:rsid w:val="007E3B3B"/>
    <w:rsid w:val="007F2264"/>
    <w:rsid w:val="00802704"/>
    <w:rsid w:val="008309A2"/>
    <w:rsid w:val="00831CD5"/>
    <w:rsid w:val="0083233F"/>
    <w:rsid w:val="0084108B"/>
    <w:rsid w:val="008512F6"/>
    <w:rsid w:val="00881EAA"/>
    <w:rsid w:val="008B5E3C"/>
    <w:rsid w:val="008C7C58"/>
    <w:rsid w:val="008E42C7"/>
    <w:rsid w:val="009437D5"/>
    <w:rsid w:val="00953ACF"/>
    <w:rsid w:val="009943E2"/>
    <w:rsid w:val="009C0B66"/>
    <w:rsid w:val="009C394B"/>
    <w:rsid w:val="009D0E10"/>
    <w:rsid w:val="009D54FE"/>
    <w:rsid w:val="00A0060E"/>
    <w:rsid w:val="00A01871"/>
    <w:rsid w:val="00A07029"/>
    <w:rsid w:val="00A21E8A"/>
    <w:rsid w:val="00A24B60"/>
    <w:rsid w:val="00A55605"/>
    <w:rsid w:val="00A775B2"/>
    <w:rsid w:val="00A864FF"/>
    <w:rsid w:val="00AB547C"/>
    <w:rsid w:val="00AB6C35"/>
    <w:rsid w:val="00AC7B8F"/>
    <w:rsid w:val="00AD0879"/>
    <w:rsid w:val="00AE37AB"/>
    <w:rsid w:val="00AF4F0F"/>
    <w:rsid w:val="00AF7770"/>
    <w:rsid w:val="00B51673"/>
    <w:rsid w:val="00B72C6E"/>
    <w:rsid w:val="00BB3F93"/>
    <w:rsid w:val="00BB7534"/>
    <w:rsid w:val="00BC6AFB"/>
    <w:rsid w:val="00BD7F51"/>
    <w:rsid w:val="00C039C7"/>
    <w:rsid w:val="00C2042B"/>
    <w:rsid w:val="00C47242"/>
    <w:rsid w:val="00C61970"/>
    <w:rsid w:val="00C649A7"/>
    <w:rsid w:val="00C95F47"/>
    <w:rsid w:val="00CA1FC7"/>
    <w:rsid w:val="00CA39A0"/>
    <w:rsid w:val="00CC01C7"/>
    <w:rsid w:val="00CD7F18"/>
    <w:rsid w:val="00E46ADD"/>
    <w:rsid w:val="00E875EA"/>
    <w:rsid w:val="00EA320D"/>
    <w:rsid w:val="00EB6DCC"/>
    <w:rsid w:val="00EC6A28"/>
    <w:rsid w:val="00EC7B5E"/>
    <w:rsid w:val="00ED1250"/>
    <w:rsid w:val="00ED5E96"/>
    <w:rsid w:val="00F31D34"/>
    <w:rsid w:val="00F50055"/>
    <w:rsid w:val="00FD3605"/>
    <w:rsid w:val="00FE519A"/>
    <w:rsid w:val="00FF2420"/>
    <w:rsid w:val="00FF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F3DCB"/>
  <w15:docId w15:val="{8ABA7265-0CB4-4D3C-BA21-F2FECB49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86141"/>
    <w:pPr>
      <w:ind w:left="720"/>
      <w:contextualSpacing/>
    </w:pPr>
  </w:style>
  <w:style w:type="table" w:styleId="TableGrid">
    <w:name w:val="Table Grid"/>
    <w:basedOn w:val="TableNormal"/>
    <w:uiPriority w:val="59"/>
    <w:rsid w:val="00A86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5F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8E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7FE5"/>
    <w:pPr>
      <w:autoSpaceDE w:val="0"/>
      <w:autoSpaceDN w:val="0"/>
      <w:adjustRightInd w:val="0"/>
      <w:spacing w:after="0" w:line="240" w:lineRule="auto"/>
    </w:pPr>
    <w:rPr>
      <w:rFonts w:ascii="AcadNusx" w:eastAsia="Times New Roman" w:hAnsi="AcadNusx" w:cs="AcadNusx"/>
      <w:color w:val="000000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EB6D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D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D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D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D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7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yLaXDYGqOAwTnagj+8Uxwfev9g==">AMUW2mWjt0Qc+gtXcR1u8Zvd9V/7eTWgtjy1O0wNlBjuq714SXmW+5/P5QThhk54NADKe0OoZJjen4rcZFCuknlGgbiLRpQg2UEMO4O5pT3/BG5KB/sFOCm5bEBayDXoi1x/kJSqxuFmwsBjnDXl3Ek4nn06xDCwuHwhEc0IDtztkNVkvYci7B7YaMiyAkUdbAQnDfW7vDFWcGdqgRob18Yvpq+pr+U9wXv+EgTVmfSBTcQwIpgOVhsWHKlSkQApQyrGq+SU7EYm2xDYT8HSCT6UtxE2INsJQ7OHtaweFiTvYlyLeU4rI+Yior948hLfiVnXb2mKGTTjRy0yZ1OS0FRkzQNaji8Eue0XK+QdnO80DrThJRcXYvq8svvEGlvARHhGI77fxcwvp3AeEPHLbKCjIleDIdxub8RB4zt065HoLCIZw/gjrVwFDPv2ISrzOc5oiEGxHHWlvuuBlNrEqMMgHlKVzV5FCJMr+krcckezmZjb7/z/Nqb1FZBSnP52esdtT5Z9q1SaVqhlgmP1B1VlSAEgtcLHY5S+h6HgruXRAWu/cyNA1JaoCkE7pAB4ZeBf1/LTWXgJHfSQssWX80t+FZP2IoJYcAT3hLNpRyp9ouyK+cbZybmADzBvJS1i01xCGAjoi1Lz1EK1enTo97wpj0jIVLG3QSMg/G8OG+l4IbTqjdntDfyYBVlNxbgzB3Pt5fLe/flp+GCmY5u1ktt7ybX90U/ZjKv9T+mmpvpteLnfLgtUJxWirKbmxEVk9JWhC6hMBqEHlwPX17/Wiv7o49VxwqziUUeR5L+TJx6e+AVyLrAh9X1reQdoKEZl7qd2DJcleJc4U8gsiXSxtfZ5BlQn6XnaO1vh1SFLT+HvYb+yixzp1VNgOQU98O91UUsJQE6CVnOE2o8P3QrTr0cGqAbowpFA1iQqxMTZB15Fl9G6/YOckQyC2ERs9JN6EoGtt0WqB/WvInDBWQWZViZGIy7KMbMTfS9vjWWMd9S+uolNwqV3AOr/cB530QcV5vnEeajAWvzo0EQkfTFswgDdUhg8+Gp05ks7ZxPMYWZ3hwvO8HxHY9xBlYnkxAyFxk3IuD9GTZTZkg3AM4St+moXS3MfCkJ2qIaVdgXomUHLiWiMf5V66kuu/a7E3E6du9XHcNqzLNS+sW1s1YGg5HkUH/1EW2Xjzqp+kGnzjgTRbgiKTvsOSio/dkABD27UAMXQIWcmXylSq0tuPeT8kdMbnEl7WgrtaXU6xJxm+pXGVd8xeZ2CH3oyBbnHMcOnYCp0RPSDlxQzrL1WJoUaivug6rH0sJzNTHcJyVN/CgZksUynOE27QB86L1KxZXFHLT7o99tAMHxcvrLMFueWOBKH+aDTYurwNhKHtylQhiwd5DKS9lrU2U4czwK+bdZhYMpNKweXasw2eU5cbnGXyLzv2C64a12uO3SDvEf4Bbxvx7BAKzPaW4MdJ29MUQF626msrVZ1IsqiY8duafE0GcooWHfo9J0XKr9cyNSm5o140BNHu1nozE0+vj7vNGb0aX/O6W7Pbe6fs3igq3TdyHg1UZLrE9CDj464qapLT/xAqlvxpWQHWE0KvqKXTcsVQyDQDrClU+slLBcw97sU3GTu0r1wD95XBb11yEpyPvXBebrXL09Dl9y3OkGY3AmTbN3F5kUoGdbiuzO5poPJK3GOSj+A8sVF4PR+nSgse/2Qb7c1J0L4xT62zue2sxNqNx6jAE+vvoVoGEJ/OYmXiqXkNsOLatM0Qve9S0bSFFk774X1tI02fXEFh2oI9RMYRuqAjVuAPffrQ4PP96R/FqVWvvke5RZZ2Wvc5SyWKi0Q3NeI9j8liRYEIH+VPGxl5AKOmTTfqeUIjCWpDUV8wHOoURZ5C9GLRK89ru0VOgzdVMf+zpXKVJeiV5gkV1g/eCDqPzwElGK1Rr5d29MaHD0GDk/KFwulFYGJIuFCVtouSlep0EYMPqkZfNw1sRcYxGxZqSlBOnih9Ru2hILWW1EwCk7pTzN6Va0+gJYDZRTPKgVyfgSbDoLhWPwcez8OYzMtoKvEwZlipJ0OE2wZiHI22gpWfO7JouvMTI1agT/Il84rIyWrDVQcpRQgyTuBv3N3CipU7m8c4LyUK02tEcWwc0exlBeiEosUAtuEvnrBzHzqTjneNJiIKneKs39bXHU2qzLJaQpXLBZOYUV1CRRLCts4g3cp/tVXHWdWNfAWQ7ZlCuHxqeea4TbkV1vZ6r2Fq7+g6vai4YRzdf2u/KhOOZmmlUqScujLjimB6na93YMI7jDql7Lul7HWNF3IGmgdLxfytbgfhQdQRB4HXgYMKPacbVC6X0V/7YnZSG4pgV1o255NqgsSaWu7PqSNaSuGYllx95Zd5wTD5VtwdGA1A3KRL+5eVC9bwLxZl8p2KRxo+viQyTD3dTF7LnyS9RvQA7bbvh5DArR0UMB33R2Uy+3Ub8bSV2r8M6ljxCGlpe0FnCbT2Bjmh1zFPP4YCKlCv6fdvXIwhkdLosM+XWckXrBNUOc6pA27EDy6cHHXk4Nqd6TRQwflBCatyJnGAmDXjKbOcXi+Oh7/s41FE10DxbFxQkWuy5I4wV32mhN3v/QYTx7r+6cL6QfM28xgQ7EUtEhkWeB7SSlHDlkQP9emhH8Y5M21eSHTD43y4FV9/UD1aIoQVQhwKR/BwKbRG3JlRPboLWmvuxV+CeYAzG6NaVUbpL9SJBKh8OjwWjqRFD1T6FTVokGYvoeJ8vzLO3xfjGh9nUAJO2YEzzvH2fHgr2IyM8LlzMekSCyAN3sG7T6RxUjaPJ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Tamta Tavartkiladze</dc:creator>
  <cp:lastModifiedBy>ალბინა აღაპიშვილი</cp:lastModifiedBy>
  <cp:revision>2</cp:revision>
  <dcterms:created xsi:type="dcterms:W3CDTF">2026-08-18T12:27:00Z</dcterms:created>
  <dcterms:modified xsi:type="dcterms:W3CDTF">2026-08-18T12:27:00Z</dcterms:modified>
</cp:coreProperties>
</file>